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4C" w:rsidRDefault="00A81F4C" w:rsidP="00A81F4C">
      <w:pPr>
        <w:shd w:val="clear" w:color="auto" w:fill="FFFFFF"/>
        <w:ind w:left="-851" w:right="-569"/>
        <w:jc w:val="center"/>
        <w:rPr>
          <w:b/>
          <w:bCs/>
          <w:kern w:val="36"/>
          <w:sz w:val="22"/>
        </w:rPr>
      </w:pPr>
      <w:bookmarkStart w:id="0" w:name="_GoBack"/>
      <w:r>
        <w:rPr>
          <w:b/>
          <w:bCs/>
          <w:noProof/>
          <w:kern w:val="36"/>
          <w:sz w:val="22"/>
        </w:rPr>
        <w:drawing>
          <wp:inline distT="0" distB="0" distL="0" distR="0">
            <wp:extent cx="7049732" cy="98523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/>
                    <a:stretch/>
                  </pic:blipFill>
                  <pic:spPr bwMode="auto">
                    <a:xfrm>
                      <a:off x="0" y="0"/>
                      <a:ext cx="7056403" cy="986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F4555B">
        <w:rPr>
          <w:sz w:val="28"/>
          <w:szCs w:val="28"/>
        </w:rPr>
        <w:t xml:space="preserve">) заказчик - в соответствии с частью 1 статьи 15 Федерального закона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«Семицветик», осуществляющий закупки товаров, работ, услуг для обеспечения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>3. В настоящем Порядке используются следующие понятия: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1) муниципальный заказ муниципального бюджетного учреждения дополнительного образования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Школа детского творчества «Семицветик» - совокупность заключенных договоров на поставку товаров, выполнение работ, оказание услуг для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(далее - муниципальный заказ);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2) формирование муниципального заказа - комплекс мероприятий, проводимый Отделом по управлению имуществом и землеустройству (координация планирования) 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по планированию и определению потребностей в товарах, работах, услугах на очередной финансовый год, с последующим утверждением проекта муниципального заказа Главой Администрации МО ГО «Новая Земля»;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3) проект муниципального заказа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- сводный плановый перечень закупаемой продукции (товаров, работ, услуг) для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в пределах средств, предусмотренных бюджетом МО ГО «Новая Земля» на очередной финансовый год, формируемый на основании плана закупок (далее - проект муниципального заказа);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4) уполномоченный орган - Администрация МО ГО «Новая Земля», на которую возложены полномочия, предусмотренные частью 1 </w:t>
      </w:r>
      <w:hyperlink r:id="rId9" w:history="1">
        <w:r w:rsidRPr="00F4555B">
          <w:rPr>
            <w:sz w:val="28"/>
            <w:szCs w:val="28"/>
          </w:rPr>
          <w:t>статьи 26</w:t>
        </w:r>
      </w:hyperlink>
      <w:r w:rsidRPr="00F4555B">
        <w:rPr>
          <w:sz w:val="28"/>
          <w:szCs w:val="28"/>
        </w:rPr>
        <w:t xml:space="preserve"> Федерального закона;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5) контрольный орган в сфере закупок - Контрольно-ревизионная комиссия МО ГО «Новая Земля», уполномоченная на осуществление контроля в сфере закупок;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6) закупка товара, работы, услуги для обеспечения нужд 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(далее - закупка) - совокупность действий, осуществляемых в установленном Федеральным законом порядке заказчиком,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и направленных на обеспечение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«Семицветик». Закупка начинается с определения поставщика (подрядчика, исполнителя) и завершается исполнением обязатель</w:t>
      </w:r>
      <w:proofErr w:type="gramStart"/>
      <w:r w:rsidRPr="00F4555B">
        <w:rPr>
          <w:sz w:val="28"/>
          <w:szCs w:val="28"/>
        </w:rPr>
        <w:t>ств ст</w:t>
      </w:r>
      <w:proofErr w:type="gramEnd"/>
      <w:r w:rsidRPr="00F4555B">
        <w:rPr>
          <w:sz w:val="28"/>
          <w:szCs w:val="28"/>
        </w:rPr>
        <w:t>оронами договора. В случае если в соответствии с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(подрядчика, исполнителя), закупка начинается с заключения договора и завершается исполнением обязатель</w:t>
      </w:r>
      <w:proofErr w:type="gramStart"/>
      <w:r w:rsidRPr="00F4555B">
        <w:rPr>
          <w:sz w:val="28"/>
          <w:szCs w:val="28"/>
        </w:rPr>
        <w:t>ств ст</w:t>
      </w:r>
      <w:proofErr w:type="gramEnd"/>
      <w:r w:rsidRPr="00F4555B">
        <w:rPr>
          <w:sz w:val="28"/>
          <w:szCs w:val="28"/>
        </w:rPr>
        <w:t>оронами контракта;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sz w:val="28"/>
          <w:szCs w:val="28"/>
        </w:rPr>
        <w:t>7</w:t>
      </w:r>
      <w:r w:rsidRPr="00F4555B">
        <w:rPr>
          <w:sz w:val="28"/>
          <w:szCs w:val="28"/>
        </w:rPr>
        <w:t xml:space="preserve">) контракт – гражданско-правовой договор, заключенный от имени МБУ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8</w:t>
      </w:r>
      <w:r w:rsidRPr="00F4555B">
        <w:rPr>
          <w:sz w:val="28"/>
          <w:szCs w:val="28"/>
        </w:rPr>
        <w:t xml:space="preserve">) единая информационная система в сфере закупок (далее - единая информационная система) - совокупность информации, указанной в части 3 статьи 4 Федерального закона и содержащейся в базах данных, информационных технологий и технических средств, обеспечивающих формирование, обработку, хранение такой информации, а также ее предоставление с использованием </w:t>
      </w:r>
      <w:r w:rsidRPr="00F4555B">
        <w:rPr>
          <w:sz w:val="28"/>
          <w:szCs w:val="28"/>
        </w:rPr>
        <w:lastRenderedPageBreak/>
        <w:t>официального сайта единой информационной системы в информационно-телекоммуникационной сети Интернет;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9</w:t>
      </w:r>
      <w:r w:rsidRPr="00F4555B">
        <w:rPr>
          <w:sz w:val="28"/>
          <w:szCs w:val="28"/>
        </w:rPr>
        <w:t xml:space="preserve">) заявка на осуществление закупки - документ, представляемый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в Администрацию МО ГО «Новая Земля» в целях осуществления действий по определению поставщиков (подрядчиков, исполнителей) для заказчиков конкурентными способами и включающий в себя проект контракта, обоснование начальной (максимальной) цены контракта, описание объекта закупки, иную информацию, включение которой необходимо в соответствии с требованиями настоящего Порядка; 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F4555B">
        <w:rPr>
          <w:sz w:val="28"/>
          <w:szCs w:val="28"/>
        </w:rPr>
        <w:t>) конкурентные способы определения поставщиков (подрядчиков, исполнителей) - конкурсы (открытый конкурс, конкурс с ограниченным участием, двухэтапный конкурс, закрытый конкурс, закрытый конкурс с ограниченным участием, закрытый двухэтапный конкурс), аукционы (аукцион в электронной форме (далее - электронный аукцион), закрытый аукцион), запрос котировок, запрос предложений;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F4555B">
        <w:rPr>
          <w:sz w:val="28"/>
          <w:szCs w:val="28"/>
        </w:rPr>
        <w:t xml:space="preserve">) документация о закупках - конкурсная документация, документация об аукционе, документация о проведении запроса предложений, разработанная уполномоченным органом на основании заявок заказчиков на осуществление закупки;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F4555B">
        <w:rPr>
          <w:sz w:val="28"/>
          <w:szCs w:val="28"/>
        </w:rPr>
        <w:t>) комиссия по осуществлению закупок - конкурсная, аукционная, котировочная комиссия, комиссия по рассмотрению заявок на участие в запросе предложений и окончательных предложений и единая комиссия, осуществляющая функции по осуществлению закупок путем проведения конкурсов, аукционов, запросов котировок, запросов предложений;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4555B">
        <w:rPr>
          <w:sz w:val="28"/>
          <w:szCs w:val="28"/>
        </w:rPr>
        <w:t>) мониторинг закупок товаров, работ, услуг - система наблюдений в сфере закупок товаров, работ, услуг, осуществляемых на постоянной основе посредством сбора, обобщения, систематизации и оценки информации об осуществлении закупок, в том числе реализации планов закупок и планов-графиков (далее - мониторинг закупок).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Используемые в Порядке понятия и термины, не указанные в настоящем пункте, применяются в значениях, определенных действующим законодательством Российской Федерации.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rPr>
          <w:sz w:val="28"/>
          <w:szCs w:val="28"/>
        </w:rPr>
      </w:pPr>
    </w:p>
    <w:p w:rsidR="00542226" w:rsidRPr="00F4555B" w:rsidRDefault="00542226" w:rsidP="00542226">
      <w:pPr>
        <w:tabs>
          <w:tab w:val="left" w:pos="0"/>
        </w:tabs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 xml:space="preserve">II. Деятельность контрактного управляющего МБУ ДО </w:t>
      </w:r>
      <w:r>
        <w:rPr>
          <w:b/>
          <w:sz w:val="28"/>
          <w:szCs w:val="28"/>
        </w:rPr>
        <w:t>«</w:t>
      </w:r>
      <w:r w:rsidRPr="00F4555B">
        <w:rPr>
          <w:b/>
          <w:sz w:val="28"/>
          <w:szCs w:val="28"/>
        </w:rPr>
        <w:t>ШДТ «Семицветик»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4.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1) осуществляет планирование и обоснование закупок;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2) заключает и исполняет контракты в соответствии с законодательством Российской Федерации;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3) осуществляет закупки у единственного поставщика (подрядчика, исполнителя) в соответствии со статьей 93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4) размещает в единой информационной системе информацию и документы, подлежащие размещению в соответствии с законодательством Российской </w:t>
      </w:r>
      <w:r w:rsidRPr="00F4555B">
        <w:rPr>
          <w:sz w:val="28"/>
          <w:szCs w:val="28"/>
        </w:rPr>
        <w:lastRenderedPageBreak/>
        <w:t xml:space="preserve">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и иными документами;   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5) направляет в уполномоченный на осуществление контроля в сфере закупок федеральный орган исполнительной власти сведения об участниках закупки, а также о поставщиках (подрядчиках, исполнителях) для включения в реестр недобросовестных поставщиков в случаях, предусмотренных Федеральным </w:t>
      </w:r>
      <w:hyperlink r:id="rId10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6) утверждает в соответствии с настоящим Порядком документацию о закупках; 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7) взаимодействует с Отделом по управлению имуществом и землеустройству, иными участниками контрактной системы МО ГО «Новая Земля»</w:t>
      </w:r>
      <w:r w:rsidRPr="00F4555B">
        <w:rPr>
          <w:i/>
          <w:sz w:val="28"/>
          <w:szCs w:val="28"/>
        </w:rPr>
        <w:t xml:space="preserve"> </w:t>
      </w:r>
      <w:r w:rsidRPr="00F4555B">
        <w:rPr>
          <w:sz w:val="28"/>
          <w:szCs w:val="28"/>
        </w:rPr>
        <w:t>в соответствии с муниципальными правовыми актами МО ГО «Новая Земля» и настоящим Порядком;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8) осуществляет иные полномочия, предусмотренные правовыми актами Российской Федерации, правительства Архангельской области, муниципальными правовыми актами МО ГО «Новая Земля»,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«Семицветик», настоящим Порядком.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 xml:space="preserve">III. Планирование закупок, нормирование в сфере закупок,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 xml:space="preserve">формирование муниципального заказа 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5.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1) осуществляет формирование, утверждение и ведение плана закупок в соответствии с требованиями Федерального закона, правовых актов Российской Федерации, правовых актов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2) вносит изменения в план закупок в случаях, предусмотренных Федеральным законом, правовыми актами Российской 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3) размещает утвержденный план закупок и вносимые в него изменения в единой информационной системе в порядке и сроки, предусмотренные Федеральным законом, правовыми актами Российской 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4) осуществляет обоснование закупок при формировании плана закупок, плана-графика в соответствии с требованиями Федерального закона,  правовых актов Российской Федерации, правовых актов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5) осуществляет формирование, утверждение и ведение плана-графика в соответствии с требованиями Федерального закона, правовых актов  Российской Федерации, правовых актов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6) вносит изменения в план-график в случаях, предусмотренных Федеральным законом, правовыми актами Российской 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7) размещает утвержденный план-график и вносимые в него изменения в единой информационной системе в порядке и сроки, предусмотренные </w:t>
      </w:r>
      <w:r w:rsidRPr="00F4555B">
        <w:rPr>
          <w:sz w:val="28"/>
          <w:szCs w:val="28"/>
        </w:rPr>
        <w:lastRenderedPageBreak/>
        <w:t xml:space="preserve">Федеральным законом, правовыми актами Российской 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8) организует в случае необходимости на стадии планирования закупок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работ, услуг, определения наилучших технологий и других решений для обеспечения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9) руководствуется правовыми актами, устанавливающими правила нормирования, требования к отдельным видам товаров, работ, услуг (в том числе предельные цены товаров, работ, услуг) и (или) нормативные затраты на обеспечение функций заказчиков.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6. План закупок для обеспечения нужд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формируется на очередной финансовый год и плановый период в соответствии с Федеральным законом, правовыми актами Российской Федерации,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«Семицветик», при этом: 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1) в сроки, установленные главным распорядителем средств бюджета МО ГО «Новая Земля» - Администрацией МО ГО «Новая Земля»  (далее - Администрация МО ГО «Новая Земля»), но не позднее сроков, установленных правовыми актами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«Семицветик»: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- формирует план закупок, исходя из целей осуществления закупок, определенных с учетом положений </w:t>
      </w:r>
      <w:hyperlink r:id="rId11" w:history="1">
        <w:r w:rsidRPr="00F4555B">
          <w:rPr>
            <w:sz w:val="28"/>
            <w:szCs w:val="28"/>
          </w:rPr>
          <w:t>статьи 13</w:t>
        </w:r>
      </w:hyperlink>
      <w:r w:rsidRPr="00F4555B">
        <w:rPr>
          <w:sz w:val="28"/>
          <w:szCs w:val="28"/>
        </w:rPr>
        <w:t xml:space="preserve"> Федерального закона, и представляет в Администрацию МО ГО «Новая Земля» для формирования на его основании в соответствии с бюджетным законодательством Российской Федерации обоснований бюджетных ассигнований на осуществление закупок;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  <w:t>- корректирует при необходимости по согласованию с Администрацией МО ГО «Новая Земля» план закупок в процессе составления проекта бюджета МО ГО «Новая Земля» на очередной финансовый год и плановый период;</w:t>
      </w:r>
    </w:p>
    <w:p w:rsidR="00542226" w:rsidRPr="00F4555B" w:rsidRDefault="00542226" w:rsidP="00542226">
      <w:pPr>
        <w:rPr>
          <w:sz w:val="28"/>
          <w:szCs w:val="28"/>
        </w:rPr>
      </w:pPr>
      <w:r w:rsidRPr="00F4555B">
        <w:rPr>
          <w:sz w:val="28"/>
          <w:szCs w:val="28"/>
        </w:rPr>
        <w:tab/>
        <w:t>- уточняет при необходимости сформированный план закупок, после его уточнения и доведения до муниципального заказчика объема прав в денежном выражении на принятие и (или) исполнение обязательств в соответствии с бюджетным законодательством Российской Федерации утверждает сформированный план закупок и уведомляет об этом Администрацию МО ГО «Новая Земля».</w:t>
      </w:r>
    </w:p>
    <w:p w:rsidR="00542226" w:rsidRPr="00F4555B" w:rsidRDefault="00542226" w:rsidP="00542226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Порядок взаимодействия между Администрацией МО ГО «Новая Земля»  и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в процессе согласования, внесения изменений в планы закупок определяется Администрацией  МО ГО «Новая Земля»;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IV. Порядок взаимодействия уполномоченного органа и заказчиков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при определении поставщиков (подрядчиков, исполнителей)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7. Администрация МО ГО «Новая Земля» (далее – уполномоченный орган) на основании соглашений (по форме согласно приложениям 1, 2) с заказчиками, в целях определения поставщиков (подрядчиков, исполнителей):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>1) разрабатывает и утверждает порядок подачи заявки на осуществление закупки заказчиками в уполномоченный орган;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2) принимает от заказчиков заявки на осуществление закупки:</w:t>
      </w:r>
    </w:p>
    <w:p w:rsidR="00542226" w:rsidRPr="00F4555B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 xml:space="preserve">- </w:t>
      </w:r>
      <w:hyperlink w:anchor="Par162" w:history="1">
        <w:r w:rsidRPr="00F4555B">
          <w:rPr>
            <w:sz w:val="28"/>
            <w:szCs w:val="28"/>
          </w:rPr>
          <w:t>заявку</w:t>
        </w:r>
      </w:hyperlink>
      <w:r w:rsidRPr="00F4555B">
        <w:rPr>
          <w:sz w:val="28"/>
          <w:szCs w:val="28"/>
        </w:rPr>
        <w:t xml:space="preserve"> на осуществление закупки способами открытого конкурса, конкурса с ограниченным участием, двухэтапного конкурса по форме согласно приложению N 3 к настоящему Порядку;</w:t>
      </w:r>
    </w:p>
    <w:p w:rsidR="00542226" w:rsidRPr="00F4555B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 xml:space="preserve">- </w:t>
      </w:r>
      <w:hyperlink w:anchor="Par287" w:history="1">
        <w:r w:rsidRPr="00F4555B">
          <w:rPr>
            <w:sz w:val="28"/>
            <w:szCs w:val="28"/>
          </w:rPr>
          <w:t>заявку</w:t>
        </w:r>
      </w:hyperlink>
      <w:r w:rsidRPr="00F4555B">
        <w:rPr>
          <w:sz w:val="28"/>
          <w:szCs w:val="28"/>
        </w:rPr>
        <w:t xml:space="preserve"> на осуществление закупки способом электронного аукциона по форме согласно приложению N 4 к настоящему Порядку;</w:t>
      </w:r>
    </w:p>
    <w:p w:rsidR="00542226" w:rsidRPr="00F4555B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 xml:space="preserve">- </w:t>
      </w:r>
      <w:hyperlink w:anchor="Par400" w:history="1">
        <w:r w:rsidRPr="00F4555B">
          <w:rPr>
            <w:sz w:val="28"/>
            <w:szCs w:val="28"/>
          </w:rPr>
          <w:t>заявку</w:t>
        </w:r>
      </w:hyperlink>
      <w:r w:rsidRPr="00F4555B">
        <w:rPr>
          <w:sz w:val="28"/>
          <w:szCs w:val="28"/>
        </w:rPr>
        <w:t xml:space="preserve"> на осуществление закупки способом запроса предложений по форме согласно приложению N 5 к настоящему Порядку;</w:t>
      </w:r>
    </w:p>
    <w:p w:rsidR="00542226" w:rsidRPr="00F4555B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 xml:space="preserve">- </w:t>
      </w:r>
      <w:hyperlink w:anchor="Par511" w:history="1">
        <w:r w:rsidRPr="00F4555B">
          <w:rPr>
            <w:sz w:val="28"/>
            <w:szCs w:val="28"/>
          </w:rPr>
          <w:t>заявку</w:t>
        </w:r>
      </w:hyperlink>
      <w:r w:rsidRPr="00F4555B">
        <w:rPr>
          <w:sz w:val="28"/>
          <w:szCs w:val="28"/>
        </w:rPr>
        <w:t xml:space="preserve"> на осуществление закупки способом запроса котировок по форме согласно приложению № 6 к настоящему Порядку.</w:t>
      </w:r>
    </w:p>
    <w:p w:rsidR="00542226" w:rsidRPr="00F4555B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>Неотъемлемой частью заявок являются документы, указанные в соответствующих формах заявок, прилагаемых к настоящему Порядку. Заявки и прилагаемые к ним документы представляются в Администрацию МО ГО «Новая Земля» на бумажном носителе и в электронном виде и регистрируются в установленном порядке в день их поступления.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>3) рассматривает заявки на осуществление закупки в срок до десяти рабочих дней со дня их регистрации, в том числе: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>- осуществляет проверку соответствия сведений о закупке, представленных в заявке сведениям, содержащимся в утвержденном ежегодном плане-графике закупок;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 xml:space="preserve">- осуществляет проверку </w:t>
      </w:r>
      <w:proofErr w:type="gramStart"/>
      <w:r w:rsidRPr="00F4555B">
        <w:rPr>
          <w:spacing w:val="-4"/>
          <w:sz w:val="28"/>
          <w:szCs w:val="28"/>
        </w:rPr>
        <w:t>обоснованности выбора способа осуществления закупки</w:t>
      </w:r>
      <w:proofErr w:type="gramEnd"/>
      <w:r w:rsidRPr="00F4555B">
        <w:rPr>
          <w:spacing w:val="-4"/>
          <w:sz w:val="28"/>
          <w:szCs w:val="28"/>
        </w:rPr>
        <w:t xml:space="preserve"> заказчиками;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>- осуществляет проверку соблюдения порядка обоснования начальных (максимальных) цен контрактов заказчиками;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 xml:space="preserve">- осуществляет проверку </w:t>
      </w:r>
      <w:proofErr w:type="gramStart"/>
      <w:r w:rsidRPr="00F4555B">
        <w:rPr>
          <w:spacing w:val="-4"/>
          <w:sz w:val="28"/>
          <w:szCs w:val="28"/>
        </w:rPr>
        <w:t>соблюдения правил описания объекта закупки</w:t>
      </w:r>
      <w:proofErr w:type="gramEnd"/>
      <w:r w:rsidRPr="00F4555B">
        <w:rPr>
          <w:spacing w:val="-4"/>
          <w:sz w:val="28"/>
          <w:szCs w:val="28"/>
        </w:rPr>
        <w:t xml:space="preserve"> заказчиками.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 xml:space="preserve">В случае установления их неполноты или противоречия действующему законодательству Российской Федерации, муниципальным правовым актам </w:t>
      </w:r>
      <w:r w:rsidRPr="00F4555B">
        <w:rPr>
          <w:sz w:val="28"/>
          <w:szCs w:val="28"/>
        </w:rPr>
        <w:t>МО ГО «Новая Земля»</w:t>
      </w:r>
      <w:r w:rsidRPr="00F4555B">
        <w:rPr>
          <w:i/>
          <w:sz w:val="28"/>
          <w:szCs w:val="28"/>
        </w:rPr>
        <w:t xml:space="preserve"> </w:t>
      </w:r>
      <w:r w:rsidRPr="00F4555B">
        <w:rPr>
          <w:spacing w:val="-4"/>
          <w:sz w:val="28"/>
          <w:szCs w:val="28"/>
        </w:rPr>
        <w:t>возвращает заявки на осуществление закупки заказчикам;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>4) принимает решение о создании комиссии по осуществлению закупок с учетом предложений заказчиков о кандидатурах для включения в состав указанной комиссии, назначает председателя комиссии;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 xml:space="preserve">5) разрабатывает и утверждает порядок формирования и работы комиссии по осуществлению закупок; 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pacing w:val="-4"/>
          <w:sz w:val="28"/>
          <w:szCs w:val="28"/>
        </w:rPr>
      </w:pPr>
      <w:r w:rsidRPr="00F4555B">
        <w:rPr>
          <w:spacing w:val="-4"/>
          <w:sz w:val="28"/>
          <w:szCs w:val="28"/>
        </w:rPr>
        <w:t>6) принимает решение о замене члена комиссии по осуществлению закупок, в том числе в связи с предложением заказчика о замене члена соответствующей комиссии и (или) по основаниям, предусмотренным частью 6 статьи 39 Федерального закона;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7) обеспечивает открытость и прозрачность осуществления закупок;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8) в течение 10 рабочих дней со дня принятия решения об осуществление закупки разрабатывает документацию о закупке на основании заявки на осуществление закупки и направляет заказчику для утверждения. В течение пяти </w:t>
      </w:r>
      <w:r w:rsidRPr="00F4555B">
        <w:rPr>
          <w:sz w:val="28"/>
          <w:szCs w:val="28"/>
        </w:rPr>
        <w:lastRenderedPageBreak/>
        <w:t>рабочих дней со дня утверждения заказчиком утверждает документацию о закупке, разрабатывает на основании заявки на осуществление закупки извещение об осуществлении закупки;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9) включает на основании заявки на осуществление закупки в извещение об осуществлении закупки, документацию о закупке ограничения участия в определении поставщика (подрядчика, исполнителя);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10) предоставляет документацию о закупках участникам закупки в случаях и сроки, установленные Федеральным </w:t>
      </w:r>
      <w:hyperlink r:id="rId12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 xml:space="preserve">; 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11) включает на основании заявки на осуществление закупки в документацию о закупке, извещение о закупке требования об обеспечении заявки на участие в определении поставщика (подрядчика, исполнителя), обеспечении исполнения контракта, обеспечении обязательств по контракту участниками закупки, порядок предоставления такого обеспечения, требования к такому обеспечению и размер соответствующего обеспечения;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t>12) размещает в единой информационной системе извещение об осуществлении закупки (в течение пяти рабочих дней со дня утверждения заказчиком документацию о закупке), извещение о продлении срока подачи заявок на участие в запросе котировок в случае, если по результатам рассмотрения заявок на участие в запросе котировок котировочной комиссией отклонены все поданные заявки на участие в запросе котировок;</w:t>
      </w:r>
      <w:proofErr w:type="gramEnd"/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13) размещает в единой информационной системе утвержденную заказчиком документацию о закупке;</w:t>
      </w:r>
    </w:p>
    <w:p w:rsidR="00542226" w:rsidRPr="00F4555B" w:rsidRDefault="00542226" w:rsidP="00542226">
      <w:pPr>
        <w:autoSpaceDE w:val="0"/>
        <w:autoSpaceDN w:val="0"/>
        <w:adjustRightInd w:val="0"/>
        <w:rPr>
          <w:sz w:val="28"/>
          <w:szCs w:val="28"/>
        </w:rPr>
      </w:pPr>
      <w:r w:rsidRPr="00F4555B">
        <w:rPr>
          <w:sz w:val="28"/>
          <w:szCs w:val="28"/>
        </w:rPr>
        <w:tab/>
        <w:t>14) определяет электронную площадку для проведения электронного аукциона;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15) направляет разъяснения положений документации о закупке участникам закупки в случаях и сроки,  установленные Федеральным </w:t>
      </w:r>
      <w:hyperlink r:id="rId13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16) размещает разъяснения положений документации о закупке в единой информационной системе в порядке и сроки, установленные Федеральным </w:t>
      </w:r>
      <w:hyperlink r:id="rId14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17) вносит на основании решения заказчика изменения в документацию о закупке, размещает соответствующие изменения в единой информационной системе в порядке и сроки, установленные Федеральным </w:t>
      </w:r>
      <w:hyperlink r:id="rId15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18) направляет заказными письмами или в форме электронных документов всем участникам, которым была предоставлена документация о закупке, изменения в документацию о закупке в случаях и сроки, установленные Федеральным законом;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19) формирует и размещает в единой информационной системе извещение об отмене определения поставщика (подрядчика, исполнителя) на основании решения заказчика об отмене определения поставщика (подрядчика, исполнителя);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20) размещает в единой информационной системе решение заказчика об отмене определения поставщика (подрядчика, исполнителя) в день принятия соответствующего решения;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>21) доводит сведения до участников закупки, подавших заявки (при наличии информации для осуществления связи с данными участниками), об отмене определения поставщика (подрядчика, исполнителя);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22) принимает и регистрирует заявки участников закупки на участие в закупке (за исключением электронного аукциона) и передает их в комиссию по осуществлению закупки;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23) возвращает внесенные в качестве обеспечения заявки на участие в определении поставщика (подрядчика, исполнителя) денежные средства участнику закупки в случаях, предусмотренных Федеральным </w:t>
      </w:r>
      <w:hyperlink r:id="rId16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24) обеспечивает осуществление аудиозаписи вскрытия конвертов с заявками на участие в  определении поставщика (подрядчика, исполнителя) и (или) открытия доступа к поданным в форме электронных документов заявкам на участие в определении поставщика (подрядчика, исполнителя) в случаях, установленных Федеральным законом;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25) размещает в единой информационной системе протоколы, составляемые в ходе определения поставщика (подрядчика, исполнителя), в порядке и сроки, предусмотренные Федеральным </w:t>
      </w:r>
      <w:hyperlink r:id="rId17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spacing w:beforeLines="22" w:before="52"/>
        <w:rPr>
          <w:sz w:val="28"/>
          <w:szCs w:val="28"/>
        </w:rPr>
      </w:pPr>
      <w:r w:rsidRPr="00F4555B">
        <w:rPr>
          <w:sz w:val="28"/>
          <w:szCs w:val="28"/>
        </w:rPr>
        <w:tab/>
      </w:r>
      <w:proofErr w:type="gramStart"/>
      <w:r w:rsidRPr="00F4555B">
        <w:rPr>
          <w:sz w:val="28"/>
          <w:szCs w:val="28"/>
        </w:rPr>
        <w:t>26) обеспечивает сохранность конвертов с заявками на участие в закупках, защищенность, неприкосновенность и конфиденциальность поданных в форме электронных документов заявок на участие в закупках и обеспечивает рассмотрение содержания заявок на участие в закупках только после вскрытия конвертов с заявками на участие в закупках или открытия доступа к поданным в форме электронных документов заявкам на участие в закупках;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</w:r>
      <w:proofErr w:type="gramStart"/>
      <w:r w:rsidRPr="00F4555B">
        <w:rPr>
          <w:sz w:val="28"/>
          <w:szCs w:val="28"/>
        </w:rPr>
        <w:t>27) предоставляет возможность всем участникам закупки, подавшим заявки на участие в закупке, или их представителям присутствовать при вскрытии конвертов с заявками на участие в закупке и (или) открытии доступа к поданным в форме электронных документов заявкам на участие в закупке, в том числе путем получения в режиме реального времени полной информации о вскрытии конвертов с заявками на участие в закупке</w:t>
      </w:r>
      <w:proofErr w:type="gramEnd"/>
      <w:r w:rsidRPr="00F4555B">
        <w:rPr>
          <w:sz w:val="28"/>
          <w:szCs w:val="28"/>
        </w:rPr>
        <w:t xml:space="preserve"> и (или) об открытии указанного доступа;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28) принимает решение о продлении срока рассмотрения и оценки заявок на участие в конкурсе на поставку товара, выполнение работы либо оказание услуги в сфере науки, культуры или искусства, но не более чем на десять рабочих дней;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  <w:t>29) направляет сведения участнику закупки, направившего заявку на участие в конкурсе, о принятии решения комиссией по осуществлению закупок об отклонении заявки такого участника в связи с признанием  информации, подтверждающей добросовестность участника закупки, недостоверной не позднее рабочего дня, следующего за днем подписания протокола определения поставщика (подрядчика, исполнителя);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  <w:t>30) размещает в единой информационной системе протокол, содержащий решение комиссии о признании информации, подтверждающей добросовестность участника закупки, недостоверной, и доводит до сведения всех участников аукциона соответствующее решение не позднее рабочего дня, следующего за днем подписания указанного протокола;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lastRenderedPageBreak/>
        <w:t>31) направляет уведомления всем участникам конкурса, подавшим заявки на участие в конкурсе, о принятом решении заказчика о продлении срока рассмотрения и оценки заявок на участие в конкурсе на поставку товара, выполнение работы либо оказание услуги в сфере науки, культуры или искусства в течение одного рабочего дня с даты принятия соответствующего решения, а также размещает указанное уведомление в единой информационной системе;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32) организует проведение заказчиками обязательного общественного обсуждения закупки товара, работы или услуги в случаях и в порядке, установленных Федеральным законом, муниципальными правовыми актами МО ГО «Новая Земля»; 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540"/>
        <w:rPr>
          <w:sz w:val="28"/>
          <w:szCs w:val="28"/>
        </w:rPr>
      </w:pPr>
      <w:r w:rsidRPr="00F4555B">
        <w:rPr>
          <w:sz w:val="28"/>
          <w:szCs w:val="28"/>
        </w:rPr>
        <w:tab/>
        <w:t xml:space="preserve">33) направляет уведомления о принятых котировочной комиссией решениях участникам предварительного отбора, подавшим заявки на участие в нем, не позднее рабочего дня, следующего за датой подписания протокола рассмотрения заявок на участие в предварительном отборе;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outlineLvl w:val="0"/>
        <w:rPr>
          <w:sz w:val="28"/>
          <w:szCs w:val="28"/>
        </w:rPr>
      </w:pPr>
      <w:r w:rsidRPr="00F4555B">
        <w:rPr>
          <w:sz w:val="28"/>
          <w:szCs w:val="28"/>
        </w:rPr>
        <w:t xml:space="preserve">34) направляет в письменной форме или в форме электронного документа победителю запроса котировок в целях оказания гуманитарной помощи либо ликвидации последствий чрезвычайных ситуаций природного или техногенного характера и другим участникам соответствующего запроса котировок уведомления о результатах рассмотрения и оценки заявок на участие в запросе котировок в сроки, установленные Федеральным законом; 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35) направляет оператору электронной площадки протокол рассмотрения первых частей  заявок на участие в электронном аукционе;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36) направляет уведомление оператору электронной площадки (если по результатам рассмотрения вторых частей заявок не выявлены пять заявок на участие в аукционе в электронной форме, соответствующих требованиям, установленным документацией об аукционе в электронной форме, из десяти ранее направленных заявок);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37) размещает протокол подведения итогов электронного аукциона не позднее рабочего дня, следующего за датой подписания указанного протокола, на электронной площадке и в единой информационной системе;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38) представляет участникам закупки разъяснения результатов определения поставщика (подрядчика, исполнителя) в письменной форме или в форме электронного документа в сроки, установленные Федеральным </w:t>
      </w:r>
      <w:hyperlink r:id="rId18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 xml:space="preserve">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39) направляет приглашения участникам двухэтапного конкурса представить окончательные заявки на участие в двухэтапном конкурсе с информацией об уточнении заказчиком условий закупки и в день направления указанных приглашений включает соответствующие уточнения в конкурсную документацию;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40) направляет в письменной форме приглашения принять участие в закрытых способах определения поставщиков (подрядчиков, исполнителей), документацию о закупке лицам, указанным заказчиком в качестве потенциальных участников закупок, в установленные Федеральным </w:t>
      </w:r>
      <w:hyperlink r:id="rId19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 xml:space="preserve"> сроки;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41) направляет в федеральный орган исполнительной власти перечень всех лиц, которым были направлены приглашения на участие в закрытых способах </w:t>
      </w:r>
      <w:r w:rsidRPr="00F4555B">
        <w:rPr>
          <w:sz w:val="28"/>
          <w:szCs w:val="28"/>
        </w:rPr>
        <w:lastRenderedPageBreak/>
        <w:t xml:space="preserve">определения поставщиков (подрядчиков, исполнителей), документация о закупке, копии всех приглашений принять участие в закрытых способах определения поставщиков (подрядчиков, исполнителей) в срок, установленный Федеральным </w:t>
      </w:r>
      <w:hyperlink r:id="rId20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42) доводит в письменной форме до сведения всех участников закрытого конкурса, закрытого конкурса с ограниченным участием, закрытого двухэтапного конкурса, которым предоставлена конкурсная документация, разъяснения положений конкурсной документации с указанием предмета запроса, но без указания участника, от которого поступил запрос;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43) доводит в письменной форме до сведения всех участников закрытого аукциона, которым предоставлена документация о закрытом аукционе, разъяснения положений документации о закрытом аукционе с указанием предмета запроса, но без указания участника, от которого поступил запрос;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44) направляет протоколы, составленные в ходе проведения закрытого конкурса, закрытого конкурса с ограниченным участием, закрытого двухэтапного конкурса, копию протокола рассмотрения заявок на участие в закрытом аукционе в уполномоченный федеральный орган исполнительной власти не позднее рабочего дня, следующего за датой подписания соответствующих протоколов;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outlineLvl w:val="0"/>
        <w:rPr>
          <w:sz w:val="28"/>
          <w:szCs w:val="28"/>
        </w:rPr>
      </w:pPr>
      <w:r w:rsidRPr="00F4555B">
        <w:rPr>
          <w:sz w:val="28"/>
          <w:szCs w:val="28"/>
        </w:rPr>
        <w:t>45) направляет копии протоколов, составленных в ходе проведения закрытого конкурса, закрытого конкурса с ограниченным участием, закрытого двухэтапного конкурса, участникам, подавшим заявки на участие в соответствующих конкурсах;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46) направляет уведомления участникам закрытого аукциона о принятых аукционной комиссией решениях не позднее рабочего дня, следующего за датой подписания протокола рассмотрения заявок на участие в закрытом аукционе;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47) представляет участнику закрытого аукциона, направившего заказчику в письменной форме запрос о даче разъяснений результатов закрытого аукциона, соответствующее разъяснение;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48) осуществляет организационно-техническое обеспечение деятельности комиссий по осуществлению закупок;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49) определяет перечень и порядок хранения документов и материалов по муниципальным закупкам МО ГО «Новая Земля», образующихся в деятельности уполномоченного органа и подлежащих обязательному хранению в соответствии с законодательством Российской Федерации;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50) выполняет иные функции в соответствии с действующим законодательством Российской Федерации и муниципальными правовыми актами МО ГО «Новая Земля».</w:t>
      </w:r>
    </w:p>
    <w:p w:rsidR="00542226" w:rsidRPr="00F4555B" w:rsidRDefault="00542226" w:rsidP="00542226">
      <w:pPr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8. Заказчики в целях обеспечения уполномоченным органом определения поставщиков (подрядчиков, исполнителей):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1) представляют в уполномоченный орган в письменной форме (на бумажном носителе и в электронной форме) заявку на осуществление закупки в порядке и по формам, указанным в п. 14.2, в том числе проект контракта, обоснование начальной (максимальной) цены контракта (цены лота), а также начальной (максимальной) цены единицы товара, работы, услуги;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 xml:space="preserve">2) принимают решение о способе определения поставщика (подрядчика, исполнителя)  в соответствии с Федеральным </w:t>
      </w:r>
      <w:hyperlink r:id="rId21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3) определяют и обосновывают начальную (максимальную) цену контракта (цену лота), а также начальную (максимальную) цену единицы товара, работы, услуги в случаях, предусмотренных Федеральным </w:t>
      </w:r>
      <w:hyperlink r:id="rId22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4) принимают решение об установлении в документации о закупке  требования об обеспечении заявки на участие в определении поставщика (подрядчика, исполнителя), обеспечении исполнения контракта, обеспечении обязательств по контракту участниками закупки, порядок предоставления такого обеспечения, требования к такому обеспечению и размер соответствующего обеспечения в соответствии с Федеральным законом;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5) определяют условия исполнения контракта в соответствии с требованиями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6) указывают в заявке на осуществление закупки информацию о дополнительных условиях исполнения контракта, в том числе не связанных с предметом контракта, в случае, если Правительством Российской Федерации в отношении конкретной закупки принято решение о необходимости включения в контракт дополнительных условий его исполнения;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7) определяют условия банковской гарантии (в том числе срок ее действия) при установлении такого способа обеспечения заявки на участие в закупке в соответствии с Федеральным законом;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8) принимают решение о необходимости включения в извещение об осуществлении закупки информации о банковском сопровождении контракта в соответствии с требованиями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9) осуществляют описание объекта закупки в соответствии с требованиями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10) определяют требования к участникам закупки, в том числе дополнительные, в соответствии с требованиями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11) определяют критерии оценки заявок, окончательных предложений участников закупки в соответствии с требованиями Федерального закона и иных нормативных правовых актов;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12) представляют в уполномоченный орган предложения о кандидатурах для включения в состав комиссии по осуществлению закупок, в том числе для назначения председателем комиссии по осуществлению закупок;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13) утверждают документацию о закупках, в том числе с внесенными изменениями, в течение трех рабочих дней со дня получения разработанной документации от уполномоченного органа;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14) принимают решение об отмене определения поставщика (подрядчика, исполнителя), за исключением запроса предложений, и представляют соответствующее решение в уполномоченный орган в день его принятия;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15) принимают решение о необходимости внесения изменений в извещение об осуществлении закупки, документацию о закупке в порядке и сроки, предусмотренные Федеральным </w:t>
      </w:r>
      <w:hyperlink r:id="rId23" w:history="1">
        <w:r w:rsidRPr="00F4555B">
          <w:rPr>
            <w:sz w:val="28"/>
            <w:szCs w:val="28"/>
          </w:rPr>
          <w:t>законом</w:t>
        </w:r>
      </w:hyperlink>
      <w:r w:rsidRPr="00F4555B">
        <w:rPr>
          <w:sz w:val="28"/>
          <w:szCs w:val="28"/>
        </w:rPr>
        <w:t>, и представляют  соответствующее решение в уполномоченный орган;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 xml:space="preserve">16) принимают решение об ограничении участия в определении поставщика (подрядчика, исполнителя) в соответствии с Федеральным законом и представляют в уполномоченный орган в составе заявки на осуществление закупки обоснование причин соответствующего ограничения;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17) уточняют условия закупки по результатам первого этапа двухэтапного конкурса в соответствии с Федеральным законом и представляют соответствующие уточнения в уполномоченный орган для внесения изменений в конкурсную документацию;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18) осуществляют разъяснение положений документации о закупке в случаях, установленных Федеральным законом, и представляют соответствующее разъяснение в уполномоченный орган в день получения от уполномоченного органа запросов участников закупок о разъяснении положений  документации о закупке; 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19) подписывают протоколы, составленные при определении поставщиков (подрядчиков, исполнителей), в случаях, предусмотренных Федеральным законом;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20) принимают решение о продлении срока рассмотрения и оценки заявок на участие в конкурсе на поставку товара, выполнение работы либо оказание услуги в сфере науки, культуры или искусства, но не более чем на десять рабочих дней;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21) обеспечивают обязательное общественное обсуждение закупки в случаях и порядке, установленных Федеральным законом, муниципальными правовыми актами МО ГО «Новая Земля»;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22) обеспечивают осуществление закупки у субъектов малого предпринимательства, социально ориентированных некоммерческих организаций, принимают решения об установлении требований о привлечении к исполнению контракта субподрядчиков, соисполнителей из числа субъектов малого предпринимательства, социально ориентированных некоммерческих организаций;</w:t>
      </w:r>
    </w:p>
    <w:p w:rsidR="00542226" w:rsidRPr="00F4555B" w:rsidRDefault="00542226" w:rsidP="00542226">
      <w:pPr>
        <w:spacing w:beforeLines="22" w:before="52"/>
        <w:rPr>
          <w:sz w:val="28"/>
          <w:szCs w:val="28"/>
        </w:rPr>
      </w:pPr>
      <w:r w:rsidRPr="00F4555B">
        <w:rPr>
          <w:sz w:val="28"/>
          <w:szCs w:val="28"/>
        </w:rPr>
        <w:tab/>
        <w:t>23) обеспечивают предоставление учреждениям и предприятиям  уголовно-исполнительной системы, организациям инвалидов преимущества в отношении предлагаемой ими цены контракта;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24) осуществляют согласование проведения закрытых способов определения поставщиков (подрядчиков, исполнителей) с федеральным органом исполнительной власти, уполномоченным Правительством Российской Федерации на осуществление данных функций, в порядке, установленном действующим законодательством Российской Федерации;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25) направляют в уполномоченный орган заявку на осуществление закупки закрытыми способами определения поставщиков (подрядчиков, исполнителей) и документы, подтверждающие согласование проведения закрытых способов определения поставщиков (подрядчиков, исполнителей) с федеральным органом исполнительной власти, уполномоченным Правительством Российской Федерации на осуществление данных функций;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26) представляют уполномоченному органу перечень предлагаемых участников закупок на участие в закрытых способах определения поставщиков </w:t>
      </w:r>
      <w:r w:rsidRPr="00F4555B">
        <w:rPr>
          <w:sz w:val="28"/>
          <w:szCs w:val="28"/>
        </w:rPr>
        <w:lastRenderedPageBreak/>
        <w:t xml:space="preserve">(подрядчиков, исполнителей), соответствующих требованиям Федерального закона и способных осуществить поставки товаров, выполнение работ, оказание услуг, являющихся объектами закупок; 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t>27) направляют запрос о подаче заявок на участие в запросе котировок не менее чем трем его участникам, которые могут осуществить поставку необходимого товара, выполнение работы или оказание услуги, в случае, если по результатам рассмотрения заявок на участие в запросе котировок котировочной комиссией отклонены все поданные заявки на участие в запросе котировок;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28) направляют приглашения принять участие в запросе предложений лицам, способным осуществить поставки товаров, выполнение работ, оказание услуг, являющихся объектами закупок, с соблюдением требований Федерального закона;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29) выполняют иные функции в соответствии с действующим законодательством Российской Федерации и муниципальными правовыми актами  МО ГО «Новая Земля».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 xml:space="preserve">V. Особенности заключения, исполнения,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изменения, расторжения контрактов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9.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в порядке и сроки, предусмотренные Федеральным законом, осуществляет действия по заключению контракта с победителем определения поставщика (подрядчика, исполнителя) либо с участником закупки, с которым заключается контракт при уклонении победителя, с единственным поставщиком (подрядчиком, исполнителем), в том числе: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1) уведомляет участника закупки, с которым заключается контракт, о наличии принятых судом или арбитражным судом судебных актов либо возникновении обстоятельств непреодолимой силы, препятствующих подписанию контракта в сроки, установленные Федеральным законом;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2) включает в контракт обязательное условие об уменьшении суммы, подлежащей уплате физическому лицу, на размер налоговых платежей, связанных с оплатой контракта в случае, если контракт заключается с физическим лицом, за исключением индивидуального предпринимателя или иного занимающегося частной практикой лица;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3) рассматривает банковскую гарантию, поступившую в качестве обеспечения исполнения контракта, в срок, не превышающий трех рабочих дней со дня ее поступления;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4) принимает решение об отказе в принятии банковской гарантии и в срок, не превышающий трех рабочих дней со дня ее поступления, информируют в письменной форме или форме электронного документа об этом лицо, предоставившее банковскую гарантию, с указанием причин, послуживших основанием для отказа;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 xml:space="preserve">5) размещает в единой информационной системе извещение об осуществлении закупки у единственного поставщика (подрядчика, исполнителя) в случаях и  в сроки, предусмотренные Федеральным законом; 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6) согласовывает решение об осуществлении закупки у единственного поставщика (подрядчика, исполнителя) с Контрольно-ревизионной комиссией;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7) направляет в Контрольно-ревизионную комиссию уведомление об осуществлении закупки у единственного поставщика (подрядчика, исполнителя) в случаях, предусмотренных пунктами 6 и 9 части 1 статьи 93 Федерального закона, с приложением копии заключенного контракта и обоснованием его заключения;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 xml:space="preserve">8) направляет в федеральный орган исполнительной власти, уполномоченный на осуществление контроля в сфере закупок, информацию о выявлении обстоятельств, указанных в </w:t>
      </w:r>
      <w:hyperlink r:id="rId24" w:history="1">
        <w:r w:rsidRPr="00F4555B">
          <w:rPr>
            <w:sz w:val="28"/>
            <w:szCs w:val="28"/>
          </w:rPr>
          <w:t>части 22</w:t>
        </w:r>
      </w:hyperlink>
      <w:r w:rsidRPr="00F4555B">
        <w:rPr>
          <w:sz w:val="28"/>
          <w:szCs w:val="28"/>
        </w:rPr>
        <w:t xml:space="preserve"> статьи 34 Федерального закона.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10.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 принимает решение об отказе от заключения контракта с победителем определения поставщика (подрядчика, исполнителя) по основаниям, предусмотренным Федеральным законом.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11. </w:t>
      </w:r>
      <w:proofErr w:type="gramStart"/>
      <w:r w:rsidRPr="00F4555B">
        <w:rPr>
          <w:sz w:val="28"/>
          <w:szCs w:val="28"/>
        </w:rPr>
        <w:t xml:space="preserve">В случае отказа от заключения контракта с победителем определения поставщика (подрядчика, исполнителя) по основаниям, предусмотренным частями 9 и 10 статьи 31 Федерального закона, 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 не позднее одного рабочего дня, следующего за днем установления факта, являющегося основанием для такого отказа, составляет и размещает в единой информационной системе протокол об отказе от заключения контракта. 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12. В случае если в конкурсной документации, документации о закрытом  аукционе, документации о запросе предложений  было установлено требование обеспечения заявки на участие в определении поставщиков (подрядчиков, исполнителей),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 уведомляет в письменной форме уполномоченный орган: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1) о заключении контракта по результатам конкурса, закрытого аукциона или запроса предложений в срок не позднее одного рабочего дня, следующего за днем заключения контракта;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2) </w:t>
      </w:r>
      <w:proofErr w:type="spellStart"/>
      <w:r w:rsidRPr="00F4555B">
        <w:rPr>
          <w:sz w:val="28"/>
          <w:szCs w:val="28"/>
        </w:rPr>
        <w:t>незаключении</w:t>
      </w:r>
      <w:proofErr w:type="spellEnd"/>
      <w:r w:rsidRPr="00F4555B">
        <w:rPr>
          <w:sz w:val="28"/>
          <w:szCs w:val="28"/>
        </w:rPr>
        <w:t xml:space="preserve"> контракта и </w:t>
      </w:r>
      <w:proofErr w:type="gramStart"/>
      <w:r w:rsidRPr="00F4555B">
        <w:rPr>
          <w:sz w:val="28"/>
          <w:szCs w:val="28"/>
        </w:rPr>
        <w:t>причинах</w:t>
      </w:r>
      <w:proofErr w:type="gramEnd"/>
      <w:r w:rsidRPr="00F4555B">
        <w:rPr>
          <w:sz w:val="28"/>
          <w:szCs w:val="28"/>
        </w:rPr>
        <w:t xml:space="preserve"> </w:t>
      </w:r>
      <w:proofErr w:type="spellStart"/>
      <w:r w:rsidRPr="00F4555B">
        <w:rPr>
          <w:sz w:val="28"/>
          <w:szCs w:val="28"/>
        </w:rPr>
        <w:t>незаключения</w:t>
      </w:r>
      <w:proofErr w:type="spellEnd"/>
      <w:r w:rsidRPr="00F4555B">
        <w:rPr>
          <w:sz w:val="28"/>
          <w:szCs w:val="28"/>
        </w:rPr>
        <w:t xml:space="preserve"> контракта в течение одного рабочего дня со дня истечения срока, установленного для заключения контракта.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13.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осуществляет комплекс мер, реализуемых после заключения контракта и направленных на достижение целей осуществления закупки путем взаимодействия заказчика с поставщиком (подрядчиком, исполнителем) в соответствии с гражданским законодательством Российской Федерации и Федеральным законом, в том числе: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t xml:space="preserve">1) организует приемку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 в порядке и сроки, которые установлены контрактом, включая </w:t>
      </w:r>
      <w:r w:rsidRPr="00F4555B">
        <w:rPr>
          <w:sz w:val="28"/>
          <w:szCs w:val="28"/>
        </w:rPr>
        <w:lastRenderedPageBreak/>
        <w:t xml:space="preserve">проведение в соответствии с Федеральным законом экспертизы поставленного товара, результатов выполненной работы, оказанной услуги, а также отдельных этапов исполнения контракта; </w:t>
      </w:r>
      <w:proofErr w:type="gramEnd"/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2) оплату поставленного товара, выполненной работы (ее результатов), оказанной услуги, а также отдельных этапов исполнения контракта;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3) взаимодействие с поставщиком (подрядчиком, исполнителем) при изменении, расторжении контракта, применении мер ответственности и совершении иных действий в случае нарушения поставщиком (подрядчиком, исполнителем) условий контракта;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4) направление запросов поставщикам (подрядчикам, исполнителям) о предоставлении ими достоверной информации о ходе исполнения ими своих обязательств, в том числе о сложностях, возникающих при исполнении контракта, с указанием сроков предоставления такой информации;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5) принятие решения о создании приемочной комиссии, состоящей  не менее чем из трёх человек, в целях приемки поставленного товара, выполненной работы или оказанной услуги, результатов отдельного этапа исполнения контракта;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6) оформление документа о приемке поставленного товара, выполненной работы или оказанной услуги, результатов отдельного этапа исполнения контракта, который подписывается заказчиком (в случае создания приемочной комиссии документ подписывается всеми членами приемочной комиссии и утверждается заказчиком) и направляется в соответствующие сроки поставщику (подрядчику, исполнителю);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7) направление поставщику (подрядчику, исполнителю) в письменной форме мотивированного отказа от подписания документа о приемке поставленного товара, выполненной работы или оказанной услуги, результатов отдельного этапа исполнения контракта;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proofErr w:type="gramStart"/>
      <w:r w:rsidRPr="00F4555B">
        <w:rPr>
          <w:sz w:val="28"/>
          <w:szCs w:val="28"/>
        </w:rPr>
        <w:t>8) направление поставщику (подрядчику, исполнителю) требования об уплате неустоек (штрафов, пеней) в случае просрочки исполнения поставщиком (подрядчиком, исполнителем) обязательств (в том числе гарантийного обязательства), предусмотренных контрактом, а также в иных случаях ненадлежащего исполнения поставщиком (подрядчиком, исполнителем) обязательств, предусмотренных контрактом;</w:t>
      </w:r>
      <w:proofErr w:type="gramEnd"/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9) возврат поставщику (подрядчику, исполнителю) денежных средств, внесенных в качестве обеспечения исполнения контракта (если такая форма обеспечения исполнения контракта применяется поставщиком (подрядчиком, исполнителем) в сроки, установленные контрактом;</w:t>
      </w:r>
    </w:p>
    <w:p w:rsidR="00542226" w:rsidRPr="00F4555B" w:rsidRDefault="00542226" w:rsidP="0054222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F4555B">
        <w:rPr>
          <w:sz w:val="28"/>
          <w:szCs w:val="28"/>
        </w:rPr>
        <w:t>10) организация уплаты денежных сумм по банковской гарантии.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14.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при исполнении контракта не вправе изменять условия его исполнения за исключением случаев, предусмотренных Федеральным законом.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15. Расторжение контракта допускается по соглашению сторон, решению суда, в случае одностороннего отказа стороны контракта от исполнения контракта в соответствии с гражданским законодательством Российской Федерации.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 xml:space="preserve">16.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вправе принять решение об одностороннем отказе от исполнения контракта в соответствии с Гражданским кодексом Российской Федерации для одностороннего отказа от исполнения отдельных видов обязательств, при условии, если это было предусмотрено контрактом.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Односторонний отказ заказчика от исполнения контракта осуществляется в порядке, предусмотренном Федеральным законом. 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>17. </w:t>
      </w:r>
      <w:proofErr w:type="gramStart"/>
      <w:r w:rsidRPr="00F4555B">
        <w:rPr>
          <w:sz w:val="28"/>
          <w:szCs w:val="28"/>
        </w:rPr>
        <w:t xml:space="preserve">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</w:t>
      </w:r>
      <w:r>
        <w:rPr>
          <w:sz w:val="28"/>
          <w:szCs w:val="28"/>
        </w:rPr>
        <w:t xml:space="preserve"> </w:t>
      </w:r>
      <w:r w:rsidRPr="00F4555B">
        <w:rPr>
          <w:sz w:val="28"/>
          <w:szCs w:val="28"/>
        </w:rPr>
        <w:t>обязан принять решение об одностороннем отказе от исполнения контракта, если в ходе исполнения контракта установлено, что поставщик (подрядчик, исполнитель)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требованиям, что позволило ему стать победителем определения поставщика (подрядчика, исполнителя).</w:t>
      </w:r>
      <w:proofErr w:type="gramEnd"/>
    </w:p>
    <w:p w:rsidR="00542226" w:rsidRPr="00F4555B" w:rsidRDefault="00542226" w:rsidP="00542226">
      <w:pPr>
        <w:tabs>
          <w:tab w:val="clear" w:pos="709"/>
          <w:tab w:val="left" w:pos="851"/>
        </w:tabs>
        <w:autoSpaceDE w:val="0"/>
        <w:autoSpaceDN w:val="0"/>
        <w:adjustRightInd w:val="0"/>
        <w:ind w:firstLine="708"/>
        <w:rPr>
          <w:sz w:val="28"/>
          <w:szCs w:val="28"/>
        </w:rPr>
      </w:pPr>
      <w:r w:rsidRPr="00F4555B">
        <w:rPr>
          <w:sz w:val="28"/>
          <w:szCs w:val="28"/>
        </w:rPr>
        <w:t xml:space="preserve">18.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</w:t>
      </w:r>
      <w:r>
        <w:rPr>
          <w:sz w:val="28"/>
          <w:szCs w:val="28"/>
        </w:rPr>
        <w:t xml:space="preserve"> </w:t>
      </w:r>
      <w:r w:rsidRPr="00F4555B">
        <w:rPr>
          <w:sz w:val="28"/>
          <w:szCs w:val="28"/>
        </w:rPr>
        <w:t>размещает в единой информационной системе информацию об изменении контракта или о расторжении контракта, за исключением сведений, составляющих государственную тайну, в течение одного рабочего дня, следующего за датой изменения контракта или расторжения контракта.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19. </w:t>
      </w:r>
      <w:proofErr w:type="gramStart"/>
      <w:r w:rsidRPr="00F4555B">
        <w:rPr>
          <w:sz w:val="28"/>
          <w:szCs w:val="28"/>
        </w:rPr>
        <w:t xml:space="preserve">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 направляет в установленные законом сроки сведения, предусмотренные </w:t>
      </w:r>
      <w:hyperlink r:id="rId25" w:history="1">
        <w:r w:rsidRPr="00F4555B">
          <w:rPr>
            <w:sz w:val="28"/>
            <w:szCs w:val="28"/>
          </w:rPr>
          <w:t>статьей 103</w:t>
        </w:r>
      </w:hyperlink>
      <w:r w:rsidRPr="00F4555B">
        <w:rPr>
          <w:sz w:val="28"/>
          <w:szCs w:val="28"/>
        </w:rPr>
        <w:t xml:space="preserve"> Федерального закона, в федеральный орган исполнительной власти, осуществляющий правоприменительные функции по кассовому обслуживанию исполнения бюджетов бюджетной системы Российской Федерации, для включения в реестр контрактов.</w:t>
      </w:r>
      <w:proofErr w:type="gramEnd"/>
    </w:p>
    <w:p w:rsidR="00542226" w:rsidRPr="00F4555B" w:rsidRDefault="00542226" w:rsidP="0054222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VI. Особенности формирования, предоставления и размещения</w:t>
      </w:r>
    </w:p>
    <w:p w:rsidR="00542226" w:rsidRPr="00F4555B" w:rsidRDefault="00542226" w:rsidP="00542226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 xml:space="preserve">отчетов при осуществлении закупок 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20. Результаты отдельного этапа исполнения контракта, информация о поставленном товаре, выполненной работе или об оказанной услуге отражаются заказчиками в отчете, размещаемом в единой информационной системе и содержащем информацию, предусмотренную частью 9 статьи 94 Федерального закона.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21.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подготавливает и размещает в единой информационной системе отчет, указанный в пункте 27 настоящего Порядка, в порядке и по форме, установленными Правительством Российской Федерации.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22.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подготавливает и размещает в муниципальной  информационной системе отчеты о результатах отдельного этапа исполнения контракта, осуществления поставки товара, выполнения работы или оказания услуги (в том числе дополнительной информации) в порядке, установленном муниципальным правовым актом МО ГО «Новая Земля».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lastRenderedPageBreak/>
        <w:t xml:space="preserve">23.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составляет отчеты об объеме закупок у субъектов малого предпринимательства, социально ориентированных некоммерческих организаций и размещают  соответствующие отчеты в единой информационной системе.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24. В случае осуществления закупки у единственного поставщика (подрядчика, исполнителя) для заключения контракта 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>ШДТ «Семицветик» обязан обосновать в документально оформленном отчете невозможность или нецелесообразность использования иных способов определения поставщика (подрядчика, исполнителя), а также цену контракта и иные существенные условия контракта.</w:t>
      </w:r>
    </w:p>
    <w:p w:rsidR="00542226" w:rsidRPr="00F4555B" w:rsidRDefault="00542226" w:rsidP="00542226">
      <w:pPr>
        <w:autoSpaceDE w:val="0"/>
        <w:autoSpaceDN w:val="0"/>
        <w:adjustRightInd w:val="0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VII. Применение автоматизированных систем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25. Участники контрактной системы в процессе своей деятельности вправе применять автоматизированные системы обработки данных.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26. Оператором автоматизированной системы является участник контрактной системы, для исполнения полномочий которого производится обработка данных в автоматизированной системе.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27. Оператор автоматизированной системы определяет регламент работы, требования к пользователям информационной системы, обеспечивает информационную безопасность  автоматизированной системы.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28. Регламент электронного документооборота в автоматизированной системе, включая регламент использования электронных подписей, устанавливается оператором автоматизированной системы.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>29. Ответственность за информационную безопасность, безопасность персональных данных в случае их использования несет оператор автоматизированной системы.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rPr>
          <w:sz w:val="28"/>
          <w:szCs w:val="28"/>
        </w:rPr>
      </w:pP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F4555B">
        <w:rPr>
          <w:b/>
          <w:sz w:val="28"/>
          <w:szCs w:val="28"/>
        </w:rPr>
        <w:t>VIII. Контроль в сфере закупок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30.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обязан осуществлять </w:t>
      </w:r>
      <w:proofErr w:type="gramStart"/>
      <w:r w:rsidRPr="00F4555B">
        <w:rPr>
          <w:sz w:val="28"/>
          <w:szCs w:val="28"/>
        </w:rPr>
        <w:t>контроль за</w:t>
      </w:r>
      <w:proofErr w:type="gramEnd"/>
      <w:r w:rsidRPr="00F4555B">
        <w:rPr>
          <w:sz w:val="28"/>
          <w:szCs w:val="28"/>
        </w:rPr>
        <w:t xml:space="preserve"> исполнением поставщиком (подрядчиком, исполнителем) условий контракта в соответствии с законодательством Российской Федерации.</w:t>
      </w:r>
    </w:p>
    <w:p w:rsidR="00542226" w:rsidRPr="00F4555B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F4555B">
        <w:rPr>
          <w:sz w:val="28"/>
          <w:szCs w:val="28"/>
        </w:rPr>
        <w:t xml:space="preserve">31. Контрактный управляющий </w:t>
      </w:r>
      <w:r>
        <w:rPr>
          <w:sz w:val="28"/>
          <w:szCs w:val="28"/>
        </w:rPr>
        <w:t>МБ</w:t>
      </w:r>
      <w:r w:rsidRPr="00F4555B">
        <w:rPr>
          <w:sz w:val="28"/>
          <w:szCs w:val="28"/>
        </w:rPr>
        <w:t xml:space="preserve">У ДО </w:t>
      </w:r>
      <w:r>
        <w:rPr>
          <w:sz w:val="28"/>
          <w:szCs w:val="28"/>
        </w:rPr>
        <w:t>«</w:t>
      </w:r>
      <w:r w:rsidRPr="00F4555B">
        <w:rPr>
          <w:sz w:val="28"/>
          <w:szCs w:val="28"/>
        </w:rPr>
        <w:t xml:space="preserve">ШДТ «Семицветик» обязан осуществлять контроль за предусмотренным </w:t>
      </w:r>
      <w:hyperlink r:id="rId26" w:history="1">
        <w:r w:rsidRPr="00F4555B">
          <w:rPr>
            <w:sz w:val="28"/>
            <w:szCs w:val="28"/>
          </w:rPr>
          <w:t>частью 5 статьи 30</w:t>
        </w:r>
      </w:hyperlink>
      <w:r w:rsidRPr="00F4555B">
        <w:rPr>
          <w:sz w:val="28"/>
          <w:szCs w:val="28"/>
        </w:rPr>
        <w:t xml:space="preserve"> Федерального закона привлечением поставщиком (подрядчиком, исполнителем) к исполнению контракта субподрядчиков, соисполнителей из числа субъектов малого предпринимательства и социально ориентированных некоммерческих организаций.</w:t>
      </w:r>
    </w:p>
    <w:p w:rsidR="00542226" w:rsidRPr="00F4555B" w:rsidRDefault="00542226" w:rsidP="00542226">
      <w:pPr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542226" w:rsidRPr="002A6C58" w:rsidRDefault="00542226" w:rsidP="00542226">
      <w:pPr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autoSpaceDE w:val="0"/>
        <w:autoSpaceDN w:val="0"/>
        <w:adjustRightInd w:val="0"/>
        <w:rPr>
          <w:sz w:val="24"/>
          <w:szCs w:val="24"/>
        </w:rPr>
      </w:pPr>
    </w:p>
    <w:p w:rsidR="00542226" w:rsidRDefault="00542226" w:rsidP="00542226">
      <w:pPr>
        <w:tabs>
          <w:tab w:val="clear" w:pos="709"/>
        </w:tabs>
        <w:spacing w:after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2A6C58">
        <w:rPr>
          <w:b/>
          <w:sz w:val="24"/>
          <w:szCs w:val="24"/>
        </w:rPr>
        <w:lastRenderedPageBreak/>
        <w:t>Приложение 1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right"/>
        <w:outlineLvl w:val="0"/>
        <w:rPr>
          <w:rFonts w:ascii="Cambria" w:hAnsi="Cambria"/>
          <w:b/>
          <w:bCs/>
          <w:kern w:val="32"/>
          <w:sz w:val="32"/>
          <w:szCs w:val="32"/>
        </w:rPr>
      </w:pPr>
      <w:r>
        <w:rPr>
          <w:szCs w:val="26"/>
        </w:rPr>
        <w:t>МБ</w:t>
      </w:r>
      <w:r w:rsidRPr="002A6C58">
        <w:rPr>
          <w:szCs w:val="26"/>
        </w:rPr>
        <w:t xml:space="preserve">У ДО </w:t>
      </w:r>
      <w:r>
        <w:rPr>
          <w:szCs w:val="26"/>
        </w:rPr>
        <w:t>«</w:t>
      </w:r>
      <w:r w:rsidRPr="002A6C58">
        <w:rPr>
          <w:szCs w:val="26"/>
        </w:rPr>
        <w:t>ШДТ «Семицветик»</w:t>
      </w: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center"/>
        <w:outlineLvl w:val="0"/>
        <w:rPr>
          <w:b/>
          <w:bCs/>
          <w:kern w:val="32"/>
          <w:sz w:val="28"/>
          <w:szCs w:val="28"/>
        </w:rPr>
      </w:pP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center"/>
        <w:outlineLvl w:val="0"/>
        <w:rPr>
          <w:b/>
          <w:bCs/>
          <w:kern w:val="32"/>
          <w:sz w:val="28"/>
          <w:szCs w:val="28"/>
        </w:rPr>
      </w:pPr>
      <w:r w:rsidRPr="002A6C58">
        <w:rPr>
          <w:b/>
          <w:bCs/>
          <w:kern w:val="32"/>
          <w:sz w:val="28"/>
          <w:szCs w:val="28"/>
        </w:rPr>
        <w:t>СОГЛАШЕНИЕ</w:t>
      </w:r>
    </w:p>
    <w:p w:rsidR="00542226" w:rsidRPr="002A6C58" w:rsidRDefault="00542226" w:rsidP="00542226">
      <w:pPr>
        <w:tabs>
          <w:tab w:val="clear" w:pos="709"/>
        </w:tabs>
        <w:jc w:val="left"/>
        <w:rPr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2A6C58">
        <w:rPr>
          <w:b/>
          <w:sz w:val="28"/>
          <w:szCs w:val="28"/>
        </w:rPr>
        <w:t>о передаче Администрации муниципального образования городской округ «Новая Земля» полномочий уполномоченного органа муниципального бюджетного учреждения (органа) «_________________________» на определение поставщиков (подрядчиков, исполнителей) для муниципальных бюджетных учреждений (органов) муниципального образования городской округ «Новая Земля»</w:t>
      </w:r>
    </w:p>
    <w:p w:rsidR="00542226" w:rsidRPr="002A6C58" w:rsidRDefault="00542226" w:rsidP="00542226">
      <w:pPr>
        <w:tabs>
          <w:tab w:val="clear" w:pos="709"/>
        </w:tabs>
        <w:jc w:val="center"/>
        <w:rPr>
          <w:snapToGrid w:val="0"/>
          <w:sz w:val="28"/>
          <w:szCs w:val="28"/>
        </w:rPr>
      </w:pPr>
    </w:p>
    <w:p w:rsidR="00542226" w:rsidRPr="002A6C58" w:rsidRDefault="00542226" w:rsidP="00542226">
      <w:pPr>
        <w:tabs>
          <w:tab w:val="clear" w:pos="709"/>
        </w:tabs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г. Архангельск - 55</w:t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  <w:t xml:space="preserve"> «___» ______________ 20__ г.</w:t>
      </w:r>
    </w:p>
    <w:p w:rsidR="00542226" w:rsidRPr="002A6C58" w:rsidRDefault="00542226" w:rsidP="00542226">
      <w:pPr>
        <w:tabs>
          <w:tab w:val="clear" w:pos="709"/>
        </w:tabs>
        <w:rPr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Администрация муниципального образования городской округ «Новая Земля»</w:t>
      </w:r>
      <w:r w:rsidRPr="002A6C58">
        <w:rPr>
          <w:sz w:val="24"/>
          <w:szCs w:val="24"/>
        </w:rPr>
        <w:t>,</w:t>
      </w:r>
      <w:r w:rsidRPr="002A6C58">
        <w:rPr>
          <w:snapToGrid w:val="0"/>
          <w:sz w:val="24"/>
          <w:szCs w:val="24"/>
        </w:rPr>
        <w:t xml:space="preserve"> именуемая в дальнейшем «Администрация МО ГО «Новая Земля», в лице Мусина </w:t>
      </w:r>
      <w:proofErr w:type="spellStart"/>
      <w:r w:rsidRPr="002A6C58">
        <w:rPr>
          <w:snapToGrid w:val="0"/>
          <w:sz w:val="24"/>
          <w:szCs w:val="24"/>
        </w:rPr>
        <w:t>Жиганши</w:t>
      </w:r>
      <w:proofErr w:type="spellEnd"/>
      <w:r w:rsidRPr="002A6C58">
        <w:rPr>
          <w:snapToGrid w:val="0"/>
          <w:sz w:val="24"/>
          <w:szCs w:val="24"/>
        </w:rPr>
        <w:t xml:space="preserve"> </w:t>
      </w:r>
      <w:proofErr w:type="spellStart"/>
      <w:r w:rsidRPr="002A6C58">
        <w:rPr>
          <w:snapToGrid w:val="0"/>
          <w:sz w:val="24"/>
          <w:szCs w:val="24"/>
        </w:rPr>
        <w:t>Кешовича</w:t>
      </w:r>
      <w:proofErr w:type="spellEnd"/>
      <w:r w:rsidRPr="002A6C58">
        <w:rPr>
          <w:snapToGrid w:val="0"/>
          <w:sz w:val="24"/>
          <w:szCs w:val="24"/>
        </w:rPr>
        <w:t xml:space="preserve">, действующего на основании Устава, с одной стороны, и ________________________________________, именуемое в дальнейшем «______________», в лице ________________________________, действующего на основании _____________________, с другой стороны, </w:t>
      </w:r>
      <w:r w:rsidRPr="002A6C58">
        <w:rPr>
          <w:sz w:val="24"/>
          <w:szCs w:val="24"/>
        </w:rPr>
        <w:t>при совместном упоминании именуемые «Стороны»,</w:t>
      </w:r>
      <w:r w:rsidRPr="002A6C58">
        <w:rPr>
          <w:snapToGrid w:val="0"/>
          <w:sz w:val="24"/>
          <w:szCs w:val="24"/>
        </w:rPr>
        <w:t xml:space="preserve"> заключили настоящее соглашение о нижеследующем: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spacing w:after="120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1. Предмет соглашения</w:t>
      </w:r>
    </w:p>
    <w:p w:rsidR="00542226" w:rsidRPr="002A6C58" w:rsidRDefault="00542226" w:rsidP="00542226">
      <w:pPr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1.1.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Предметом настоящего соглашения является передача Администрации  МО ГО «Новая Земля» полномочий уполномоченного органа «______________», на определение поставщиков (подрядчиков, исполнителей) способами _______________________________________________________________________________</w:t>
      </w:r>
    </w:p>
    <w:p w:rsidR="00542226" w:rsidRPr="002A6C58" w:rsidRDefault="00542226" w:rsidP="00542226">
      <w:pPr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2A6C58">
        <w:rPr>
          <w:sz w:val="24"/>
          <w:szCs w:val="24"/>
        </w:rPr>
        <w:t>(указать способ определения поставщиков (исполнителей, подрядчиков))</w:t>
      </w:r>
    </w:p>
    <w:p w:rsidR="00542226" w:rsidRPr="002A6C58" w:rsidRDefault="00542226" w:rsidP="00542226">
      <w:pPr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  <w:r w:rsidRPr="002A6C58">
        <w:rPr>
          <w:sz w:val="24"/>
          <w:szCs w:val="24"/>
        </w:rPr>
        <w:t>для муниципальных заказчиков муниципального образования городской округ «Новая Земля», муниципальных бюджетных учреждений муниципального образования городской округ «Новая Земля» (далее – Заказчики).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1.2. Информация об объекте закупки и о предполагаемом объеме закупки, место, условия и сроки (периоды) поставки товара, выполнения работ, оказания услуг, начальная (максимальная) цена контракта и обоснование такой цены представляются Заказчиками в заявках на осуществление закупки.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 xml:space="preserve">1.3. Требования к форме заявки на осуществление закупки и прилагаемым к ней документам, порядок подачи такой заявки указаны в </w:t>
      </w:r>
      <w:hyperlink r:id="rId27" w:history="1">
        <w:r w:rsidRPr="002A6C58">
          <w:rPr>
            <w:sz w:val="24"/>
            <w:szCs w:val="24"/>
          </w:rPr>
          <w:t>Порядке</w:t>
        </w:r>
      </w:hyperlink>
      <w:r w:rsidRPr="002A6C58">
        <w:rPr>
          <w:sz w:val="24"/>
          <w:szCs w:val="24"/>
        </w:rPr>
        <w:t xml:space="preserve"> регулирования отношений в контрактной системе муниципального образования городской округ «Новая Земля», (далее – Порядок отношений).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1.4.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Определение поставщиков (подрядчиков, исполнителей) осуществляется Уполномоченным органом без взимания платы с Заказчиков.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spacing w:after="120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2.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 xml:space="preserve">Права, обязанности, функции </w:t>
      </w:r>
      <w:r w:rsidRPr="002A6C58">
        <w:rPr>
          <w:b/>
          <w:snapToGrid w:val="0"/>
          <w:sz w:val="24"/>
          <w:szCs w:val="24"/>
        </w:rPr>
        <w:br/>
        <w:t>Уполномоченного органа и Заказчиков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>2.1.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 xml:space="preserve">Права, обязанности, функции Уполномоченного органа и Заказчиков при определении поставщиков (подрядчиков, исполнителей) определены в </w:t>
      </w:r>
      <w:hyperlink r:id="rId28" w:history="1">
        <w:r w:rsidRPr="002A6C58">
          <w:rPr>
            <w:sz w:val="24"/>
            <w:szCs w:val="24"/>
          </w:rPr>
          <w:t>Порядке</w:t>
        </w:r>
      </w:hyperlink>
      <w:r w:rsidRPr="002A6C58">
        <w:rPr>
          <w:sz w:val="24"/>
          <w:szCs w:val="24"/>
        </w:rPr>
        <w:t xml:space="preserve"> отношений.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spacing w:after="120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3.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Срок действия соглашения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  <w:r w:rsidRPr="002A6C58">
        <w:rPr>
          <w:snapToGrid w:val="0"/>
          <w:sz w:val="24"/>
          <w:szCs w:val="24"/>
        </w:rPr>
        <w:lastRenderedPageBreak/>
        <w:t>3.1.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 xml:space="preserve">Соглашение вступает в силу с момента его подписания Сторонами и действует </w:t>
      </w:r>
      <w:r w:rsidRPr="002A6C58">
        <w:rPr>
          <w:sz w:val="24"/>
          <w:szCs w:val="24"/>
        </w:rPr>
        <w:t>по «___»__________ 20__г.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3.2.  </w:t>
      </w:r>
      <w:proofErr w:type="gramStart"/>
      <w:r w:rsidRPr="002A6C58">
        <w:rPr>
          <w:sz w:val="24"/>
          <w:szCs w:val="24"/>
        </w:rPr>
        <w:t>При отсутствии письменного обращения какой-либо из сторон о прекращении действия настоящего соглашения, направленного до истечения срока действия соглашения, данное соглашение считается пролонгированным на срок ___________.</w:t>
      </w:r>
      <w:proofErr w:type="gramEnd"/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spacing w:after="120"/>
        <w:jc w:val="center"/>
        <w:rPr>
          <w:b/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4.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Прочие условия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  <w:r w:rsidRPr="002A6C58">
        <w:rPr>
          <w:snapToGrid w:val="0"/>
          <w:sz w:val="24"/>
          <w:szCs w:val="24"/>
        </w:rPr>
        <w:t>4.1.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Во всем, что не предусмотрено настоящим соглашением, Стороны руководствуются законодательством Российской Федерации.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>4.2.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Все изменения и дополнения к настоящему соглашению оформляются дополнительными соглашениями, которые должны быть подписаны Сторонами.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jc w:val="center"/>
        <w:rPr>
          <w:b/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5.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Адреса, подписи и печати Сторон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511"/>
        <w:gridCol w:w="133"/>
        <w:gridCol w:w="4926"/>
      </w:tblGrid>
      <w:tr w:rsidR="00542226" w:rsidRPr="002A6C58" w:rsidTr="001D4472">
        <w:trPr>
          <w:trHeight w:val="598"/>
        </w:trPr>
        <w:tc>
          <w:tcPr>
            <w:tcW w:w="4511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  <w:lang w:val="en-US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Уполномоченный орган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</w:p>
        </w:tc>
        <w:tc>
          <w:tcPr>
            <w:tcW w:w="5059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Муниципальное бюджетное учреждение (муниципальный орган)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</w:tc>
      </w:tr>
      <w:tr w:rsidR="00542226" w:rsidRPr="002A6C58" w:rsidTr="001D4472">
        <w:trPr>
          <w:trHeight w:val="1618"/>
        </w:trPr>
        <w:tc>
          <w:tcPr>
            <w:tcW w:w="4644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Администрация муниципального образования городской округ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«Новая Земля»,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 xml:space="preserve">163055, г. Архангельск - 55,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ул. Советская, д. 16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Тел./факс: (495) 514-05-81*11-15</w:t>
            </w:r>
          </w:p>
        </w:tc>
        <w:tc>
          <w:tcPr>
            <w:tcW w:w="4926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нахождения: ________________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Телефон (факс): ___________________</w:t>
            </w:r>
          </w:p>
        </w:tc>
      </w:tr>
      <w:tr w:rsidR="00542226" w:rsidRPr="002A6C58" w:rsidTr="001D4472">
        <w:trPr>
          <w:trHeight w:val="71"/>
        </w:trPr>
        <w:tc>
          <w:tcPr>
            <w:tcW w:w="4644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Глава МО ГО «Новая Земля»</w:t>
            </w: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</w:t>
            </w:r>
            <w:r w:rsidRPr="002A6C58">
              <w:rPr>
                <w:b/>
                <w:snapToGrid w:val="0"/>
                <w:sz w:val="24"/>
                <w:szCs w:val="24"/>
              </w:rPr>
              <w:t xml:space="preserve"> Ж.К. Мусин</w:t>
            </w: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М.П.</w:t>
            </w:r>
          </w:p>
        </w:tc>
        <w:tc>
          <w:tcPr>
            <w:tcW w:w="4926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 xml:space="preserve">М.П. </w:t>
            </w:r>
          </w:p>
        </w:tc>
      </w:tr>
    </w:tbl>
    <w:p w:rsidR="00542226" w:rsidRPr="002A6C58" w:rsidRDefault="00542226" w:rsidP="00542226">
      <w:pPr>
        <w:widowControl w:val="0"/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2A6C58">
        <w:rPr>
          <w:sz w:val="24"/>
          <w:szCs w:val="24"/>
        </w:rPr>
        <w:br w:type="page"/>
      </w:r>
      <w:r w:rsidRPr="002A6C58">
        <w:rPr>
          <w:b/>
          <w:sz w:val="24"/>
          <w:szCs w:val="24"/>
        </w:rPr>
        <w:lastRenderedPageBreak/>
        <w:t>Приложение 2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right"/>
        <w:outlineLvl w:val="0"/>
        <w:rPr>
          <w:szCs w:val="26"/>
        </w:rPr>
      </w:pPr>
      <w:r w:rsidRPr="002A6C58">
        <w:rPr>
          <w:szCs w:val="26"/>
        </w:rPr>
        <w:t xml:space="preserve">МБУ ДО </w:t>
      </w:r>
      <w:r>
        <w:rPr>
          <w:szCs w:val="26"/>
        </w:rPr>
        <w:t>«</w:t>
      </w:r>
      <w:r w:rsidRPr="002A6C58">
        <w:rPr>
          <w:szCs w:val="26"/>
        </w:rPr>
        <w:t>ШДТ «Семицветик»</w:t>
      </w: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right"/>
        <w:outlineLvl w:val="0"/>
        <w:rPr>
          <w:b/>
          <w:bCs/>
          <w:kern w:val="32"/>
          <w:szCs w:val="26"/>
        </w:rPr>
      </w:pPr>
    </w:p>
    <w:p w:rsidR="00542226" w:rsidRPr="002A6C58" w:rsidRDefault="00542226" w:rsidP="00542226">
      <w:pPr>
        <w:keepNext/>
        <w:tabs>
          <w:tab w:val="clear" w:pos="709"/>
          <w:tab w:val="left" w:pos="7655"/>
        </w:tabs>
        <w:jc w:val="center"/>
        <w:outlineLvl w:val="0"/>
        <w:rPr>
          <w:b/>
          <w:bCs/>
          <w:kern w:val="32"/>
          <w:sz w:val="28"/>
          <w:szCs w:val="26"/>
        </w:rPr>
      </w:pPr>
      <w:r w:rsidRPr="002A6C58">
        <w:rPr>
          <w:b/>
          <w:bCs/>
          <w:kern w:val="32"/>
          <w:sz w:val="28"/>
          <w:szCs w:val="26"/>
        </w:rPr>
        <w:t>СОГЛАШЕНИЕ</w:t>
      </w:r>
    </w:p>
    <w:p w:rsidR="00542226" w:rsidRPr="002A6C58" w:rsidRDefault="00542226" w:rsidP="00542226">
      <w:pPr>
        <w:keepNext/>
        <w:tabs>
          <w:tab w:val="clear" w:pos="709"/>
          <w:tab w:val="left" w:pos="5400"/>
        </w:tabs>
        <w:jc w:val="center"/>
        <w:outlineLvl w:val="0"/>
        <w:rPr>
          <w:b/>
          <w:bCs/>
          <w:kern w:val="32"/>
          <w:sz w:val="28"/>
          <w:szCs w:val="26"/>
        </w:rPr>
      </w:pPr>
      <w:r w:rsidRPr="002A6C58">
        <w:rPr>
          <w:b/>
          <w:bCs/>
          <w:kern w:val="32"/>
          <w:sz w:val="28"/>
          <w:szCs w:val="26"/>
        </w:rPr>
        <w:t xml:space="preserve">о проведении совместного аукциона в электронной форме </w:t>
      </w:r>
    </w:p>
    <w:p w:rsidR="00542226" w:rsidRPr="002A6C58" w:rsidRDefault="00542226" w:rsidP="00542226">
      <w:pPr>
        <w:keepNext/>
        <w:tabs>
          <w:tab w:val="clear" w:pos="709"/>
          <w:tab w:val="left" w:pos="5400"/>
        </w:tabs>
        <w:jc w:val="center"/>
        <w:outlineLvl w:val="0"/>
        <w:rPr>
          <w:b/>
          <w:bCs/>
          <w:kern w:val="32"/>
          <w:sz w:val="28"/>
          <w:szCs w:val="26"/>
        </w:rPr>
      </w:pPr>
      <w:r w:rsidRPr="002A6C58">
        <w:rPr>
          <w:b/>
          <w:bCs/>
          <w:kern w:val="32"/>
          <w:sz w:val="28"/>
          <w:szCs w:val="26"/>
        </w:rPr>
        <w:t xml:space="preserve">на право заключения контракта </w:t>
      </w:r>
      <w:proofErr w:type="gramStart"/>
      <w:r w:rsidRPr="002A6C58">
        <w:rPr>
          <w:b/>
          <w:bCs/>
          <w:kern w:val="32"/>
          <w:sz w:val="28"/>
          <w:szCs w:val="26"/>
        </w:rPr>
        <w:t>на</w:t>
      </w:r>
      <w:proofErr w:type="gramEnd"/>
      <w:r w:rsidRPr="002A6C58">
        <w:rPr>
          <w:b/>
          <w:bCs/>
          <w:kern w:val="32"/>
          <w:sz w:val="28"/>
          <w:szCs w:val="26"/>
        </w:rPr>
        <w:t xml:space="preserve"> _________________</w:t>
      </w:r>
    </w:p>
    <w:p w:rsidR="00542226" w:rsidRPr="002A6C58" w:rsidRDefault="00542226" w:rsidP="00542226">
      <w:pPr>
        <w:tabs>
          <w:tab w:val="clear" w:pos="709"/>
        </w:tabs>
        <w:jc w:val="center"/>
        <w:rPr>
          <w:snapToGrid w:val="0"/>
          <w:szCs w:val="26"/>
        </w:rPr>
      </w:pPr>
    </w:p>
    <w:p w:rsidR="00542226" w:rsidRPr="002A6C58" w:rsidRDefault="00542226" w:rsidP="00542226">
      <w:pPr>
        <w:tabs>
          <w:tab w:val="clear" w:pos="709"/>
        </w:tabs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г. Архангельск - 55</w:t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  <w:t xml:space="preserve">    </w:t>
      </w:r>
      <w:r w:rsidRPr="002A6C58">
        <w:rPr>
          <w:snapToGrid w:val="0"/>
          <w:sz w:val="24"/>
          <w:szCs w:val="24"/>
        </w:rPr>
        <w:tab/>
      </w:r>
      <w:r w:rsidRPr="002A6C58">
        <w:rPr>
          <w:snapToGrid w:val="0"/>
          <w:sz w:val="24"/>
          <w:szCs w:val="24"/>
        </w:rPr>
        <w:tab/>
        <w:t xml:space="preserve">                   «___» ______________ 20__ г.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 xml:space="preserve">Администрация муниципального образования городской округ «Новая Земля», именуемая в дальнейшем «Организатор», в лице Мусина </w:t>
      </w:r>
      <w:proofErr w:type="spellStart"/>
      <w:r w:rsidRPr="002A6C58">
        <w:rPr>
          <w:snapToGrid w:val="0"/>
          <w:sz w:val="24"/>
          <w:szCs w:val="24"/>
        </w:rPr>
        <w:t>Жиганши</w:t>
      </w:r>
      <w:proofErr w:type="spellEnd"/>
      <w:r w:rsidRPr="002A6C58">
        <w:rPr>
          <w:snapToGrid w:val="0"/>
          <w:sz w:val="24"/>
          <w:szCs w:val="24"/>
        </w:rPr>
        <w:t xml:space="preserve"> </w:t>
      </w:r>
      <w:proofErr w:type="spellStart"/>
      <w:r w:rsidRPr="002A6C58">
        <w:rPr>
          <w:snapToGrid w:val="0"/>
          <w:sz w:val="24"/>
          <w:szCs w:val="24"/>
        </w:rPr>
        <w:t>Кешовича</w:t>
      </w:r>
      <w:proofErr w:type="spellEnd"/>
      <w:r w:rsidRPr="002A6C58">
        <w:rPr>
          <w:snapToGrid w:val="0"/>
          <w:sz w:val="24"/>
          <w:szCs w:val="24"/>
        </w:rPr>
        <w:t>, действующего на основании Устава, с одной стороны, и _______________________________, именуемое в дальнейшем «Заказчик», в лице ________________________________, действующего на основании _____________________, с другой стороны, при совместном упоминании именуемые «Стороны», заключили настоящее соглашение о нижеследующем:</w:t>
      </w: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b/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1. Предмет соглашения</w:t>
      </w:r>
    </w:p>
    <w:p w:rsidR="00542226" w:rsidRPr="002A6C58" w:rsidRDefault="00542226" w:rsidP="00542226">
      <w:pPr>
        <w:keepNext/>
        <w:tabs>
          <w:tab w:val="clear" w:pos="709"/>
          <w:tab w:val="left" w:pos="5400"/>
        </w:tabs>
        <w:ind w:firstLine="709"/>
        <w:outlineLvl w:val="0"/>
        <w:rPr>
          <w:bCs/>
          <w:kern w:val="32"/>
          <w:sz w:val="24"/>
          <w:szCs w:val="24"/>
        </w:rPr>
      </w:pPr>
      <w:r w:rsidRPr="002A6C58">
        <w:rPr>
          <w:bCs/>
          <w:kern w:val="32"/>
          <w:sz w:val="24"/>
          <w:szCs w:val="24"/>
        </w:rPr>
        <w:t>1.1.</w:t>
      </w:r>
      <w:r w:rsidRPr="002A6C58">
        <w:rPr>
          <w:bCs/>
          <w:kern w:val="32"/>
          <w:sz w:val="24"/>
          <w:szCs w:val="24"/>
          <w:lang w:val="en-US"/>
        </w:rPr>
        <w:t>  </w:t>
      </w:r>
      <w:r w:rsidRPr="002A6C58">
        <w:rPr>
          <w:bCs/>
          <w:kern w:val="32"/>
          <w:sz w:val="24"/>
          <w:szCs w:val="24"/>
        </w:rPr>
        <w:t>Заказчик поручает, а Организатор принимает на себя обязательства по организации и проведению совместного аукциона в электронной форме на право заключения контракта на _________________________________________________ (далее – совместный аукцион).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1.2.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Информация об объекте закупки и о предполагаемом объеме закупки, в отношении которой проводится совместный аукцион, место, условия и сроки (периоды) поставки товара, выполнения работ, оказания услуг, начальная (максимальная) цена контракта и обоснование такой цены заказчиком представляются заказчиком в заявке на осуществление закупки.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 xml:space="preserve">Требования к форме заявки на осуществление закупки и прилагаемым к ней документам, порядок подачи такой заявки указаны в </w:t>
      </w:r>
      <w:hyperlink r:id="rId29" w:history="1">
        <w:r w:rsidRPr="002A6C58">
          <w:rPr>
            <w:sz w:val="24"/>
            <w:szCs w:val="24"/>
          </w:rPr>
          <w:t>Порядке</w:t>
        </w:r>
      </w:hyperlink>
      <w:r w:rsidRPr="002A6C58">
        <w:rPr>
          <w:sz w:val="24"/>
          <w:szCs w:val="24"/>
        </w:rPr>
        <w:t xml:space="preserve"> регулирования отношений в контрактной системе муниципального образования городской округ «Новая Земля», утвержденном постановлением Администрации муниципального образования городской округ «Новая Земля» от ___________  №______</w:t>
      </w:r>
      <w:proofErr w:type="gramStart"/>
      <w:r w:rsidRPr="002A6C58">
        <w:rPr>
          <w:sz w:val="24"/>
          <w:szCs w:val="24"/>
        </w:rPr>
        <w:t xml:space="preserve"> .</w:t>
      </w:r>
      <w:proofErr w:type="gramEnd"/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1.3.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Организация и проведение совместного аукциона осуществляются Организатором без взимания платы с Заказчика.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2A6C58">
        <w:rPr>
          <w:b/>
          <w:bCs/>
          <w:sz w:val="24"/>
          <w:szCs w:val="24"/>
        </w:rPr>
        <w:t>2.</w:t>
      </w:r>
      <w:r w:rsidRPr="002A6C58">
        <w:rPr>
          <w:b/>
          <w:bCs/>
          <w:sz w:val="24"/>
          <w:szCs w:val="24"/>
          <w:lang w:val="en-US"/>
        </w:rPr>
        <w:t> </w:t>
      </w:r>
      <w:r w:rsidRPr="002A6C58">
        <w:rPr>
          <w:b/>
          <w:bCs/>
          <w:sz w:val="24"/>
          <w:szCs w:val="24"/>
        </w:rPr>
        <w:t>Примерные сроки проведения совместного аукциона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2.1.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 xml:space="preserve">Совместный аукцион проводится Организатором в течение двух месяцев </w:t>
      </w:r>
      <w:proofErr w:type="gramStart"/>
      <w:r w:rsidRPr="002A6C58">
        <w:rPr>
          <w:sz w:val="24"/>
          <w:szCs w:val="24"/>
        </w:rPr>
        <w:t>с даты заключения</w:t>
      </w:r>
      <w:proofErr w:type="gramEnd"/>
      <w:r w:rsidRPr="002A6C58">
        <w:rPr>
          <w:sz w:val="24"/>
          <w:szCs w:val="24"/>
        </w:rPr>
        <w:t xml:space="preserve"> настоящего соглашения.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bCs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3.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Полномочия Организатора, права и обязанности Сторон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>3.1.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 xml:space="preserve">Полномочия Организатора, права и обязанности Сторон при проведении совместного аукциона определены в </w:t>
      </w:r>
      <w:hyperlink r:id="rId30" w:history="1">
        <w:r w:rsidRPr="002A6C58">
          <w:rPr>
            <w:sz w:val="24"/>
            <w:szCs w:val="24"/>
          </w:rPr>
          <w:t>Порядке</w:t>
        </w:r>
      </w:hyperlink>
      <w:r w:rsidRPr="002A6C58">
        <w:rPr>
          <w:sz w:val="24"/>
          <w:szCs w:val="24"/>
        </w:rPr>
        <w:t xml:space="preserve"> взаимодействия.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3.2.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Организатор дополнительно к полномочиям, указанным в пункте 3.1 настоящего соглашения, направляет копии протоколов, составленных в ходе проведения совместного аукциона, Заказчику не позднее дня, следующего за днем подписания указанных протоколов.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jc w:val="center"/>
        <w:rPr>
          <w:b/>
          <w:sz w:val="24"/>
          <w:szCs w:val="24"/>
        </w:rPr>
      </w:pPr>
      <w:r w:rsidRPr="002A6C58">
        <w:rPr>
          <w:b/>
          <w:sz w:val="24"/>
          <w:szCs w:val="24"/>
        </w:rPr>
        <w:t>4.</w:t>
      </w:r>
      <w:r w:rsidRPr="002A6C58">
        <w:rPr>
          <w:b/>
          <w:sz w:val="24"/>
          <w:szCs w:val="24"/>
          <w:lang w:val="en-US"/>
        </w:rPr>
        <w:t> </w:t>
      </w:r>
      <w:r w:rsidRPr="002A6C58">
        <w:rPr>
          <w:b/>
          <w:sz w:val="24"/>
          <w:szCs w:val="24"/>
        </w:rPr>
        <w:t>Комиссия по осуществлению закупки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4.1.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Для определения поставщиков (подрядчиков, исполнителей) при проведении совместного аукциона Организатор создает Единую комиссию по осуществлению закупок для обеспечения муниципальных нужд муниципального образования городской округ «Новая Земля» и нужд муниципальных заказчиков муниципального образования городской округ «Новая Земля», муниципальных бюджетных учреждений муниципального образования городской округ «Новая Земля» (далее – Единая комиссия).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bCs/>
          <w:sz w:val="24"/>
          <w:szCs w:val="24"/>
        </w:rPr>
      </w:pPr>
      <w:r w:rsidRPr="002A6C58">
        <w:rPr>
          <w:bCs/>
          <w:sz w:val="24"/>
          <w:szCs w:val="24"/>
        </w:rPr>
        <w:lastRenderedPageBreak/>
        <w:t>4.2.</w:t>
      </w:r>
      <w:r w:rsidRPr="002A6C58">
        <w:rPr>
          <w:bCs/>
          <w:sz w:val="24"/>
          <w:szCs w:val="24"/>
          <w:lang w:val="en-US"/>
        </w:rPr>
        <w:t>  </w:t>
      </w:r>
      <w:r w:rsidRPr="002A6C58">
        <w:rPr>
          <w:bCs/>
          <w:sz w:val="24"/>
          <w:szCs w:val="24"/>
        </w:rPr>
        <w:t xml:space="preserve">Единая комиссия осуществляет свою деятельность на основании Положения о Единой комиссии, утвержденной постановлением Организатора </w:t>
      </w:r>
      <w:proofErr w:type="gramStart"/>
      <w:r w:rsidRPr="002A6C58">
        <w:rPr>
          <w:bCs/>
          <w:sz w:val="24"/>
          <w:szCs w:val="24"/>
        </w:rPr>
        <w:t>от</w:t>
      </w:r>
      <w:proofErr w:type="gramEnd"/>
      <w:r w:rsidRPr="002A6C58">
        <w:rPr>
          <w:bCs/>
          <w:sz w:val="24"/>
          <w:szCs w:val="24"/>
        </w:rPr>
        <w:t xml:space="preserve">_________ №_______________.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4.3.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>Состав Единой комиссии утверждается Организатором. В состав Единой комиссии включаются только представители Организатора.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2A6C58">
        <w:rPr>
          <w:b/>
          <w:bCs/>
          <w:sz w:val="24"/>
          <w:szCs w:val="24"/>
        </w:rPr>
        <w:t>5.</w:t>
      </w:r>
      <w:r w:rsidRPr="002A6C58">
        <w:rPr>
          <w:b/>
          <w:bCs/>
          <w:sz w:val="24"/>
          <w:szCs w:val="24"/>
          <w:lang w:val="en-US"/>
        </w:rPr>
        <w:t> </w:t>
      </w:r>
      <w:r w:rsidRPr="002A6C58">
        <w:rPr>
          <w:b/>
          <w:bCs/>
          <w:sz w:val="24"/>
          <w:szCs w:val="24"/>
        </w:rPr>
        <w:t xml:space="preserve">Взаимодействие Организатора и Заказчика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2A6C58">
        <w:rPr>
          <w:b/>
          <w:bCs/>
          <w:sz w:val="24"/>
          <w:szCs w:val="24"/>
        </w:rPr>
        <w:t xml:space="preserve">при разработке извещения о проведении совместного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2A6C58">
        <w:rPr>
          <w:b/>
          <w:bCs/>
          <w:sz w:val="24"/>
          <w:szCs w:val="24"/>
        </w:rPr>
        <w:t>аукциона и документации о совместном аукционе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709"/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5.1.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bCs/>
          <w:sz w:val="24"/>
          <w:szCs w:val="24"/>
        </w:rPr>
        <w:t xml:space="preserve">Порядок и сроки разработки извещения о проведении совместного аукциона, документации о совместном аукционе, а также порядок и сроки утверждения документации о совместном аукционе определены в </w:t>
      </w:r>
      <w:r w:rsidRPr="002A6C58">
        <w:rPr>
          <w:sz w:val="24"/>
          <w:szCs w:val="24"/>
        </w:rPr>
        <w:t>Порядке регулирования отношений в контрактной системе муниципального образования городской округ «Новая Земля», утвержденном постановлением Администрации муниципального образования городской округ «Новая Земля» от ___________  №______</w:t>
      </w:r>
      <w:proofErr w:type="gramStart"/>
      <w:r w:rsidRPr="002A6C58">
        <w:rPr>
          <w:sz w:val="24"/>
          <w:szCs w:val="24"/>
        </w:rPr>
        <w:t xml:space="preserve"> .</w:t>
      </w:r>
      <w:proofErr w:type="gramEnd"/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6.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Срок действия соглашения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6.1.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Соглашение вступает в силу с момента его подписания Сторонами и действует до окончания выполнения Сторонами взаимных обязательств по настоящему соглашению.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b/>
          <w:sz w:val="24"/>
          <w:szCs w:val="24"/>
        </w:rPr>
      </w:pPr>
      <w:r w:rsidRPr="002A6C58">
        <w:rPr>
          <w:b/>
          <w:sz w:val="24"/>
          <w:szCs w:val="24"/>
        </w:rPr>
        <w:t>7.</w:t>
      </w:r>
      <w:r w:rsidRPr="002A6C58">
        <w:rPr>
          <w:b/>
          <w:sz w:val="24"/>
          <w:szCs w:val="24"/>
          <w:lang w:val="en-US"/>
        </w:rPr>
        <w:t> </w:t>
      </w:r>
      <w:r w:rsidRPr="002A6C58">
        <w:rPr>
          <w:b/>
          <w:sz w:val="24"/>
          <w:szCs w:val="24"/>
        </w:rPr>
        <w:t>Ответственность Сторон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  <w:r w:rsidRPr="002A6C58">
        <w:rPr>
          <w:sz w:val="24"/>
          <w:szCs w:val="24"/>
        </w:rPr>
        <w:t>7.1.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z w:val="24"/>
          <w:szCs w:val="24"/>
        </w:rPr>
        <w:t xml:space="preserve">За неисполнение или ненадлежащее исполнение своих обязательств по настоящему соглашению Стороны несут ответственность в соответствии с действующим законодательством Российской Федерации. 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b/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8.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Порядок рассмотрения споров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napToGrid w:val="0"/>
          <w:sz w:val="24"/>
          <w:szCs w:val="24"/>
        </w:rPr>
        <w:t>8.1.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Все споры, которые могут возникнуть в ходе исполнения настоящего соглашения, будут разрешаться Сторонами путем переговоров и консультаций.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b/>
          <w:snapToGrid w:val="0"/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b/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9.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Прочие условия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  <w:r w:rsidRPr="002A6C58">
        <w:rPr>
          <w:snapToGrid w:val="0"/>
          <w:sz w:val="24"/>
          <w:szCs w:val="24"/>
        </w:rPr>
        <w:t>9.1.</w:t>
      </w:r>
      <w:r w:rsidRPr="002A6C58">
        <w:rPr>
          <w:snapToGrid w:val="0"/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Во всем, что не предусмотрено настоящим соглашением, Стороны руководствуются законодательством Российской Федерации.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napToGrid w:val="0"/>
          <w:sz w:val="24"/>
          <w:szCs w:val="24"/>
        </w:rPr>
      </w:pPr>
      <w:r w:rsidRPr="002A6C58">
        <w:rPr>
          <w:sz w:val="24"/>
          <w:szCs w:val="24"/>
        </w:rPr>
        <w:t>9.2.</w:t>
      </w:r>
      <w:r w:rsidRPr="002A6C58">
        <w:rPr>
          <w:sz w:val="24"/>
          <w:szCs w:val="24"/>
          <w:lang w:val="en-US"/>
        </w:rPr>
        <w:t>  </w:t>
      </w:r>
      <w:r w:rsidRPr="002A6C58">
        <w:rPr>
          <w:snapToGrid w:val="0"/>
          <w:sz w:val="24"/>
          <w:szCs w:val="24"/>
        </w:rPr>
        <w:t>Все изменения и дополнения к данному соглашению оформляются дополнительными соглашениями, которые должны быть подписаны Сторонами.</w:t>
      </w:r>
    </w:p>
    <w:p w:rsidR="00542226" w:rsidRPr="002A6C58" w:rsidRDefault="00542226" w:rsidP="00542226">
      <w:pPr>
        <w:tabs>
          <w:tab w:val="clear" w:pos="709"/>
        </w:tabs>
        <w:ind w:firstLine="709"/>
        <w:rPr>
          <w:sz w:val="24"/>
          <w:szCs w:val="24"/>
        </w:rPr>
      </w:pPr>
    </w:p>
    <w:p w:rsidR="00542226" w:rsidRPr="002A6C58" w:rsidRDefault="00542226" w:rsidP="00542226">
      <w:pPr>
        <w:tabs>
          <w:tab w:val="clear" w:pos="709"/>
        </w:tabs>
        <w:ind w:firstLine="709"/>
        <w:jc w:val="center"/>
        <w:rPr>
          <w:b/>
          <w:snapToGrid w:val="0"/>
          <w:sz w:val="24"/>
          <w:szCs w:val="24"/>
        </w:rPr>
      </w:pPr>
      <w:r w:rsidRPr="002A6C58">
        <w:rPr>
          <w:b/>
          <w:snapToGrid w:val="0"/>
          <w:sz w:val="24"/>
          <w:szCs w:val="24"/>
        </w:rPr>
        <w:t>10.</w:t>
      </w:r>
      <w:r w:rsidRPr="002A6C58">
        <w:rPr>
          <w:b/>
          <w:snapToGrid w:val="0"/>
          <w:sz w:val="24"/>
          <w:szCs w:val="24"/>
          <w:lang w:val="en-US"/>
        </w:rPr>
        <w:t> </w:t>
      </w:r>
      <w:r w:rsidRPr="002A6C58">
        <w:rPr>
          <w:b/>
          <w:snapToGrid w:val="0"/>
          <w:sz w:val="24"/>
          <w:szCs w:val="24"/>
        </w:rPr>
        <w:t>Адреса и реквизиты Сторон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511"/>
        <w:gridCol w:w="133"/>
        <w:gridCol w:w="4926"/>
      </w:tblGrid>
      <w:tr w:rsidR="00542226" w:rsidRPr="002A6C58" w:rsidTr="001D4472">
        <w:trPr>
          <w:trHeight w:val="598"/>
        </w:trPr>
        <w:tc>
          <w:tcPr>
            <w:tcW w:w="4511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  <w:lang w:val="en-US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Организатор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</w:p>
        </w:tc>
        <w:tc>
          <w:tcPr>
            <w:tcW w:w="5059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  <w:lang w:val="en-US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Заказчик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</w:tc>
      </w:tr>
      <w:tr w:rsidR="00542226" w:rsidRPr="002A6C58" w:rsidTr="001D4472">
        <w:trPr>
          <w:trHeight w:val="1618"/>
        </w:trPr>
        <w:tc>
          <w:tcPr>
            <w:tcW w:w="4644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Администрация муниципального образования городской округ «Новая Земля»,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 xml:space="preserve">163055, г. Архангельск - 55,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ул. Советская, д. 16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Тел./факс: (495) 514-05-81*11-15</w:t>
            </w:r>
          </w:p>
        </w:tc>
        <w:tc>
          <w:tcPr>
            <w:tcW w:w="4926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нахождения: ________________ 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_________________________________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Телефон (факс): ___________________</w:t>
            </w:r>
          </w:p>
        </w:tc>
      </w:tr>
      <w:tr w:rsidR="00542226" w:rsidRPr="002A6C58" w:rsidTr="001D4472">
        <w:trPr>
          <w:trHeight w:val="71"/>
        </w:trPr>
        <w:tc>
          <w:tcPr>
            <w:tcW w:w="4644" w:type="dxa"/>
            <w:gridSpan w:val="2"/>
          </w:tcPr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Глава МО ГО «Новая Земля»</w:t>
            </w: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</w:t>
            </w:r>
            <w:r w:rsidRPr="002A6C58">
              <w:rPr>
                <w:b/>
                <w:snapToGrid w:val="0"/>
                <w:sz w:val="24"/>
                <w:szCs w:val="24"/>
              </w:rPr>
              <w:t xml:space="preserve"> Ж.К. Мусин</w:t>
            </w: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  <w:tab w:val="left" w:pos="2443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>М.П.</w:t>
            </w:r>
          </w:p>
        </w:tc>
        <w:tc>
          <w:tcPr>
            <w:tcW w:w="4926" w:type="dxa"/>
          </w:tcPr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snapToGrid w:val="0"/>
                <w:sz w:val="24"/>
                <w:szCs w:val="24"/>
              </w:rPr>
              <w:t>_________________</w:t>
            </w: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</w:p>
          <w:p w:rsidR="00542226" w:rsidRPr="002A6C58" w:rsidRDefault="00542226" w:rsidP="001D4472">
            <w:pPr>
              <w:tabs>
                <w:tab w:val="clear" w:pos="709"/>
              </w:tabs>
              <w:jc w:val="left"/>
              <w:rPr>
                <w:b/>
                <w:snapToGrid w:val="0"/>
                <w:sz w:val="24"/>
                <w:szCs w:val="24"/>
              </w:rPr>
            </w:pPr>
            <w:r w:rsidRPr="002A6C58">
              <w:rPr>
                <w:b/>
                <w:snapToGrid w:val="0"/>
                <w:sz w:val="24"/>
                <w:szCs w:val="24"/>
              </w:rPr>
              <w:t xml:space="preserve">М.П. </w:t>
            </w:r>
          </w:p>
        </w:tc>
      </w:tr>
    </w:tbl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b/>
          <w:sz w:val="24"/>
          <w:szCs w:val="24"/>
        </w:rPr>
      </w:pPr>
      <w:r w:rsidRPr="002A6C58">
        <w:rPr>
          <w:sz w:val="24"/>
          <w:szCs w:val="24"/>
        </w:rPr>
        <w:br w:type="page"/>
      </w:r>
      <w:bookmarkStart w:id="1" w:name="Par145"/>
      <w:bookmarkEnd w:id="1"/>
      <w:r w:rsidRPr="002A6C58">
        <w:rPr>
          <w:b/>
          <w:sz w:val="24"/>
          <w:szCs w:val="24"/>
        </w:rPr>
        <w:lastRenderedPageBreak/>
        <w:t>Приложение 3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Cs w:val="26"/>
        </w:rPr>
      </w:pPr>
      <w:r>
        <w:rPr>
          <w:szCs w:val="26"/>
        </w:rPr>
        <w:t>МБ</w:t>
      </w:r>
      <w:r w:rsidRPr="002A6C58">
        <w:rPr>
          <w:szCs w:val="26"/>
        </w:rPr>
        <w:t xml:space="preserve">У ДО </w:t>
      </w:r>
      <w:r>
        <w:rPr>
          <w:szCs w:val="26"/>
        </w:rPr>
        <w:t>«</w:t>
      </w:r>
      <w:r w:rsidRPr="002A6C58">
        <w:rPr>
          <w:szCs w:val="26"/>
        </w:rPr>
        <w:t>ШДТ «Семицветик»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32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 xml:space="preserve">Бланк организации                                                               Главе Администрации МО ГО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0"/>
        </w:rPr>
      </w:pPr>
      <w:r w:rsidRPr="002A6C58">
        <w:rPr>
          <w:sz w:val="24"/>
          <w:szCs w:val="20"/>
        </w:rPr>
        <w:t>«Новая Земля» 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bookmarkStart w:id="2" w:name="Par162"/>
      <w:bookmarkEnd w:id="2"/>
      <w:r w:rsidRPr="002A6C58">
        <w:rPr>
          <w:sz w:val="24"/>
          <w:szCs w:val="20"/>
        </w:rPr>
        <w:t>ЗАЯВКА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на осуществление закупки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способом __________________________________________________________________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(открытого конкурса, конкурса с ограниченным участием, двухэтапного конкурса)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на право заключения контракта 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                                     (наименование предмета контракта)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rFonts w:ascii="Courier New" w:hAnsi="Courier New" w:cs="Courier New"/>
          <w:sz w:val="20"/>
          <w:szCs w:val="20"/>
        </w:rPr>
      </w:pPr>
      <w:r w:rsidRPr="002A6C58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"/>
        <w:gridCol w:w="6180"/>
        <w:gridCol w:w="2778"/>
      </w:tblGrid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Наименование, место нахождения, почтовый адрес заказчика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ИНН заказчика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3.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Информация о контрактной службе, контрактном управляющем, ответственных за взаимодействие с Администрацией МО ГО «Новая Земля», заключение контракта (номера контактного телефона и факса, адрес электронной почты)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4.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Идентификационный код закупки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5.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Номер позиции в плане-графике закупок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6.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Код ОКПД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7.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Способ определения поставщика (исполнителя, подрядчика) с обоснованием выбора данного способа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8.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9.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 программы, в рамках исполнения мероприятий которой осуществляется закупка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10.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11.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Количество товара, объем работ (услуг)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12.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доставки товара, являющегося предметом контракта, место выполнения работы или оказания услуги, </w:t>
            </w:r>
            <w:proofErr w:type="gramStart"/>
            <w:r w:rsidRPr="002A6C58">
              <w:rPr>
                <w:sz w:val="24"/>
                <w:szCs w:val="24"/>
              </w:rPr>
              <w:t>являющихся</w:t>
            </w:r>
            <w:proofErr w:type="gramEnd"/>
            <w:r w:rsidRPr="002A6C58">
              <w:rPr>
                <w:sz w:val="24"/>
                <w:szCs w:val="24"/>
              </w:rPr>
              <w:t xml:space="preserve"> предметом контракта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13.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Сроки поставки товара, завершения работы либо график оказания услуг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14.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утвержденной проектной, сметной документации (где требуется), номер и дата утверждения проектной, сметной документации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15.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заключения государственной экспертизы проектной документации (где требуется), номер и дата заключения государственной экспертизы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16.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заявок на участие в закупке, условия банковской гарантии (если такой способ обеспечения заявок применим в соответствии с Федеральным </w:t>
            </w:r>
            <w:hyperlink r:id="rId31" w:history="1">
              <w:r w:rsidRPr="002A6C58">
                <w:rPr>
                  <w:sz w:val="24"/>
                  <w:szCs w:val="24"/>
                </w:rPr>
                <w:t>законом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44-ФЗ)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исполнения контракта, порядок предоставления такого обеспечения, требования к такому обеспечению, а также информация о банковском сопровождении контракта в соответствии со </w:t>
            </w:r>
            <w:hyperlink r:id="rId32" w:history="1">
              <w:r w:rsidRPr="002A6C58">
                <w:rPr>
                  <w:sz w:val="24"/>
                  <w:szCs w:val="24"/>
                </w:rPr>
                <w:t>статьей 35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18.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Ограничение участия в определении поставщика (подрядчика, исполнителя), установленное в соответствии со </w:t>
            </w:r>
            <w:hyperlink r:id="rId33" w:history="1">
              <w:r w:rsidRPr="002A6C58">
                <w:rPr>
                  <w:sz w:val="24"/>
                  <w:szCs w:val="24"/>
                </w:rPr>
                <w:t>статьями 27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34" w:history="1">
              <w:r w:rsidRPr="002A6C58">
                <w:rPr>
                  <w:sz w:val="24"/>
                  <w:szCs w:val="24"/>
                </w:rPr>
                <w:t>30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19.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Требования к участникам закупки и исчерпывающий перечень документов, которые должны быть представлены участниками закупки в соответствии с </w:t>
            </w:r>
            <w:hyperlink r:id="rId35" w:history="1">
              <w:r w:rsidRPr="002A6C58">
                <w:rPr>
                  <w:sz w:val="24"/>
                  <w:szCs w:val="24"/>
                </w:rPr>
                <w:t>пунктами 1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36" w:history="1">
              <w:r w:rsidRPr="002A6C58">
                <w:rPr>
                  <w:sz w:val="24"/>
                  <w:szCs w:val="24"/>
                </w:rPr>
                <w:t>2 части 1 статьи 31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20.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Дополнительные требования к участникам конкурса с ограниченным участием, двухэтапного конкурса в соответствии с </w:t>
            </w:r>
            <w:hyperlink r:id="rId37" w:history="1">
              <w:r w:rsidRPr="002A6C58">
                <w:rPr>
                  <w:sz w:val="24"/>
                  <w:szCs w:val="24"/>
                </w:rPr>
                <w:t>частью 2 статьи 31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21.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Условия, запреты, ограничения допуска товаров, происходящих из иностранного государства или группы иностранных государств, работ, услуг, соответственно выполняемых, оказываемых иностранными лицами, в соответствии со </w:t>
            </w:r>
            <w:hyperlink r:id="rId38" w:history="1">
              <w:r w:rsidRPr="002A6C58">
                <w:rPr>
                  <w:sz w:val="24"/>
                  <w:szCs w:val="24"/>
                </w:rPr>
                <w:t>статьей 14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22.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Преимущества, предоставляемые в соответствии со </w:t>
            </w:r>
            <w:hyperlink r:id="rId39" w:history="1">
              <w:r w:rsidRPr="002A6C58">
                <w:rPr>
                  <w:sz w:val="24"/>
                  <w:szCs w:val="24"/>
                </w:rPr>
                <w:t>статьями 28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40" w:history="1">
              <w:r w:rsidRPr="002A6C58">
                <w:rPr>
                  <w:sz w:val="24"/>
                  <w:szCs w:val="24"/>
                </w:rPr>
                <w:t>29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23.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изменить условия контракта в соответствии с положениями Федерального </w:t>
            </w:r>
            <w:hyperlink r:id="rId41" w:history="1">
              <w:r w:rsidRPr="002A6C58">
                <w:rPr>
                  <w:sz w:val="24"/>
                  <w:szCs w:val="24"/>
                </w:rPr>
                <w:t>закона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24.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proofErr w:type="gramStart"/>
            <w:r w:rsidRPr="002A6C58">
              <w:rPr>
                <w:sz w:val="24"/>
                <w:szCs w:val="24"/>
              </w:rPr>
              <w:t xml:space="preserve">Информация о возможности заключить контракты, указанные в </w:t>
            </w:r>
            <w:hyperlink r:id="rId42" w:history="1">
              <w:r w:rsidRPr="002A6C58">
                <w:rPr>
                  <w:sz w:val="24"/>
                  <w:szCs w:val="24"/>
                </w:rPr>
                <w:t>части 10 статьи 34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44-ФЗ, с несколькими участниками закупки на выполнение составляющих один лот двух и более научно-исследовательских работ в отношении одного предмета и с одними и теми же условиями контракта с указанием количества указанных контрактов</w:t>
            </w:r>
            <w:proofErr w:type="gramEnd"/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25.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одностороннего отказа от исполнения контракта в соответствии с положениями </w:t>
            </w:r>
            <w:hyperlink r:id="rId43" w:history="1">
              <w:r w:rsidRPr="002A6C58">
                <w:rPr>
                  <w:sz w:val="24"/>
                  <w:szCs w:val="24"/>
                </w:rPr>
                <w:t>частей 8</w:t>
              </w:r>
            </w:hyperlink>
            <w:r w:rsidRPr="002A6C58">
              <w:rPr>
                <w:sz w:val="24"/>
                <w:szCs w:val="24"/>
              </w:rPr>
              <w:t xml:space="preserve"> - </w:t>
            </w:r>
            <w:hyperlink r:id="rId44" w:history="1">
              <w:r w:rsidRPr="002A6C58">
                <w:rPr>
                  <w:sz w:val="24"/>
                  <w:szCs w:val="24"/>
                </w:rPr>
                <w:t>26</w:t>
              </w:r>
            </w:hyperlink>
            <w:r w:rsidRPr="002A6C58">
              <w:rPr>
                <w:sz w:val="24"/>
                <w:szCs w:val="24"/>
              </w:rPr>
              <w:t xml:space="preserve"> статьи 95 Федерального закона от 5 апреля 2013 года N 44-ФЗ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26.</w:t>
            </w:r>
          </w:p>
        </w:tc>
        <w:tc>
          <w:tcPr>
            <w:tcW w:w="6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Иные сведения, которые, по мнению заказчика, имеют существенное значение при осуществлении закупки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К заявке на осуществление закупки прилагаются следующие документы: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proofErr w:type="gramStart"/>
      <w:r w:rsidRPr="002A6C58">
        <w:rPr>
          <w:sz w:val="24"/>
          <w:szCs w:val="24"/>
        </w:rPr>
        <w:t xml:space="preserve">1) наименование и описание объекта закупки в соответствии со </w:t>
      </w:r>
      <w:hyperlink r:id="rId45" w:history="1">
        <w:r w:rsidRPr="002A6C58">
          <w:rPr>
            <w:sz w:val="24"/>
            <w:szCs w:val="24"/>
          </w:rPr>
          <w:t>статьей 33</w:t>
        </w:r>
      </w:hyperlink>
      <w:r w:rsidRPr="002A6C58">
        <w:rPr>
          <w:sz w:val="24"/>
          <w:szCs w:val="24"/>
        </w:rPr>
        <w:t xml:space="preserve"> Федерального закона от 5 апреля 2013 года N 44-ФЗ, в том числе требования энергетической эффективности товаров, работ, услуг в соответствии со </w:t>
      </w:r>
      <w:hyperlink r:id="rId46" w:history="1">
        <w:r w:rsidRPr="002A6C58">
          <w:rPr>
            <w:sz w:val="24"/>
            <w:szCs w:val="24"/>
          </w:rPr>
          <w:t>статьей 26</w:t>
        </w:r>
      </w:hyperlink>
      <w:r w:rsidRPr="002A6C58">
        <w:rPr>
          <w:sz w:val="24"/>
          <w:szCs w:val="24"/>
        </w:rPr>
        <w:t xml:space="preserve"> Федерального закона от 23 ноября 2009 года N 261-ФЗ "Об энергосбережении и повышении </w:t>
      </w:r>
      <w:proofErr w:type="spellStart"/>
      <w:r w:rsidRPr="002A6C58">
        <w:rPr>
          <w:sz w:val="24"/>
          <w:szCs w:val="24"/>
        </w:rPr>
        <w:t>энергоэффективности</w:t>
      </w:r>
      <w:proofErr w:type="spellEnd"/>
      <w:r w:rsidRPr="002A6C58">
        <w:rPr>
          <w:sz w:val="24"/>
          <w:szCs w:val="24"/>
        </w:rPr>
        <w:t xml:space="preserve"> и о внесении изменений в отдельные законодательные акты Российской Федерации" (по видам</w:t>
      </w:r>
      <w:proofErr w:type="gramEnd"/>
      <w:r w:rsidRPr="002A6C58">
        <w:rPr>
          <w:sz w:val="24"/>
          <w:szCs w:val="24"/>
        </w:rPr>
        <w:t xml:space="preserve"> и категориям товаров, работ, услуг, на которые распространяются такие требования);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lastRenderedPageBreak/>
        <w:t>2) обоснование начальной (максимальной) цены контракта с приложением подтверждающих документов;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3) критерии оценки заявок на участие в закупке, величины значимости этих критериев;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4) проект контракта (в случае проведения открытого конкурса, конкурса с ограниченным участием, двухэтапного конкурса по нескольким лотам - проект контракта в отношении каждого лота);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 xml:space="preserve">5) обоснование формирования закупки в случае, если в состав закупки включено </w:t>
      </w:r>
      <w:proofErr w:type="gramStart"/>
      <w:r w:rsidRPr="002A6C58">
        <w:rPr>
          <w:sz w:val="24"/>
          <w:szCs w:val="24"/>
        </w:rPr>
        <w:t>два и более наименований</w:t>
      </w:r>
      <w:proofErr w:type="gramEnd"/>
      <w:r w:rsidRPr="002A6C58">
        <w:rPr>
          <w:sz w:val="24"/>
          <w:szCs w:val="24"/>
        </w:rPr>
        <w:t xml:space="preserve"> товаров, работ, услуг;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6) проектная документация (в случае осуществления закупки на выполнение работ по строительству, реконструкции и капитальному ремонту) и сметная документация (в случае осуществления закупки на выполнение текущего ремонта) в электронном виде.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Настоящей заявкой заказчик подтверждает наличие лимитов бюджетных обязательств по предмету данного контракта.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Руководитель __________________       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(подпись)                                               (расшифровка подписи)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"___" __________ 20__ года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32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  <w:bookmarkStart w:id="3" w:name="Par270"/>
      <w:bookmarkEnd w:id="3"/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  <w:r w:rsidRPr="002A6C58">
        <w:rPr>
          <w:b/>
          <w:sz w:val="24"/>
          <w:szCs w:val="24"/>
        </w:rPr>
        <w:lastRenderedPageBreak/>
        <w:t>Приложение 4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Cs w:val="26"/>
        </w:rPr>
      </w:pPr>
      <w:r w:rsidRPr="002A6C58">
        <w:rPr>
          <w:szCs w:val="26"/>
        </w:rPr>
        <w:t>МБОУ ДОД ШДТ «Семицветик»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 xml:space="preserve">Бланк организации                                                               Главе Администрации МО ГО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0"/>
        </w:rPr>
      </w:pPr>
      <w:r w:rsidRPr="002A6C58">
        <w:rPr>
          <w:sz w:val="24"/>
          <w:szCs w:val="20"/>
        </w:rPr>
        <w:t>«Новая Земля» 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ЗАЯВКА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на осуществление закупки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способом __________________________________________________________________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(электронного аукциона)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на право заключения контракта 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                                     (наименование предмета контракта)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"/>
        <w:gridCol w:w="6350"/>
        <w:gridCol w:w="2608"/>
      </w:tblGrid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Наименование, место нахождения, почтовый адрес заказчика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ИНН заказчика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3.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Информация о контрактной службе, контрактном управляющем, ответственных за взаимодействие с Администрацией МО ГО «Новая Земля», заключение контракта (номера контактного телефона и факса, адрес электронной почты)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4.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Идентификационный код закупки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5.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Номер позиции в плане-графике закупок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6.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Код ОКПД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7.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Способ определения поставщика (исполнителя, подрядчика) с обоснованием выбора данного способа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8.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9.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 программы, в рамках исполнения мероприятий которой осуществляется закупка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10.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11.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Количество товара, объем работ (услуг)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доставки товара, являющегося предметом контракта, место выполнения работы или оказания услуги, </w:t>
            </w:r>
            <w:proofErr w:type="gramStart"/>
            <w:r w:rsidRPr="002A6C58">
              <w:rPr>
                <w:sz w:val="24"/>
                <w:szCs w:val="24"/>
              </w:rPr>
              <w:t>являющихся</w:t>
            </w:r>
            <w:proofErr w:type="gramEnd"/>
            <w:r w:rsidRPr="002A6C58">
              <w:rPr>
                <w:sz w:val="24"/>
                <w:szCs w:val="24"/>
              </w:rPr>
              <w:t xml:space="preserve"> предметом контракта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13.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Сроки поставки товара, завершения работы либо график оказания услуг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14.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утвержденной проектной, сметной документации (где требуется), номер и дата утверждения проектной, сметной документации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15.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заключения государственной экспертизы проектной документации (где требуется), номер и дата заключения государственной экспертизы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16.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заявок на участие в аукционе, условия банковской гарантии (если такой способ обеспечения заявок применим в соответствии с Федеральным </w:t>
            </w:r>
            <w:hyperlink r:id="rId47" w:history="1">
              <w:r w:rsidRPr="002A6C58">
                <w:rPr>
                  <w:sz w:val="24"/>
                  <w:szCs w:val="24"/>
                </w:rPr>
                <w:t>законом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44-ФЗ)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17.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исполнения контракта, порядок предоставления такого обеспечения, требования к такому </w:t>
            </w:r>
            <w:r w:rsidRPr="002A6C58">
              <w:rPr>
                <w:sz w:val="24"/>
                <w:szCs w:val="24"/>
              </w:rPr>
              <w:lastRenderedPageBreak/>
              <w:t xml:space="preserve">обеспечению, а также информация о банковском сопровождении контракта в соответствии со </w:t>
            </w:r>
            <w:hyperlink r:id="rId48" w:history="1">
              <w:r w:rsidRPr="002A6C58">
                <w:rPr>
                  <w:sz w:val="24"/>
                  <w:szCs w:val="24"/>
                </w:rPr>
                <w:t>статьей 35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Ограничение участия в определении поставщика (подрядчика, исполнителя), установленное в соответствии со </w:t>
            </w:r>
            <w:hyperlink r:id="rId49" w:history="1">
              <w:r w:rsidRPr="002A6C58">
                <w:rPr>
                  <w:sz w:val="24"/>
                  <w:szCs w:val="24"/>
                </w:rPr>
                <w:t>статьями 27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50" w:history="1">
              <w:r w:rsidRPr="002A6C58">
                <w:rPr>
                  <w:sz w:val="24"/>
                  <w:szCs w:val="24"/>
                </w:rPr>
                <w:t>30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19.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Требования к участникам аукциона и исчерпывающий перечень документов, которые должны быть представлены участниками аукциона в соответствии с </w:t>
            </w:r>
            <w:hyperlink r:id="rId51" w:history="1">
              <w:r w:rsidRPr="002A6C58">
                <w:rPr>
                  <w:sz w:val="24"/>
                  <w:szCs w:val="24"/>
                </w:rPr>
                <w:t>пунктами 1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52" w:history="1">
              <w:r w:rsidRPr="002A6C58">
                <w:rPr>
                  <w:sz w:val="24"/>
                  <w:szCs w:val="24"/>
                </w:rPr>
                <w:t>2 части 1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53" w:history="1">
              <w:r w:rsidRPr="002A6C58">
                <w:rPr>
                  <w:sz w:val="24"/>
                  <w:szCs w:val="24"/>
                </w:rPr>
                <w:t>частью 2 статьи 31</w:t>
              </w:r>
            </w:hyperlink>
            <w:r w:rsidRPr="002A6C58">
              <w:rPr>
                <w:sz w:val="24"/>
                <w:szCs w:val="24"/>
              </w:rPr>
              <w:t xml:space="preserve"> (при наличии таких требований)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20.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Условия, запреты, ограничения допуска товаров, происходящих из иностранного государства или группы иностранных государств, работ, услуг, соответственно выполняемых, оказываемых иностранными лицами, в соответствии со </w:t>
            </w:r>
            <w:hyperlink r:id="rId54" w:history="1">
              <w:r w:rsidRPr="002A6C58">
                <w:rPr>
                  <w:sz w:val="24"/>
                  <w:szCs w:val="24"/>
                </w:rPr>
                <w:t>статьей 14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21.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Преимущества, предоставляемые в соответствии со </w:t>
            </w:r>
            <w:hyperlink r:id="rId55" w:history="1">
              <w:r w:rsidRPr="002A6C58">
                <w:rPr>
                  <w:sz w:val="24"/>
                  <w:szCs w:val="24"/>
                </w:rPr>
                <w:t>статьями 28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56" w:history="1">
              <w:r w:rsidRPr="002A6C58">
                <w:rPr>
                  <w:sz w:val="24"/>
                  <w:szCs w:val="24"/>
                </w:rPr>
                <w:t>29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изменить условия контракта в соответствии с положениями Федерального </w:t>
            </w:r>
            <w:hyperlink r:id="rId57" w:history="1">
              <w:r w:rsidRPr="002A6C58">
                <w:rPr>
                  <w:sz w:val="24"/>
                  <w:szCs w:val="24"/>
                </w:rPr>
                <w:t>закона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23.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одностороннего отказа от исполнения контракта в соответствии с положениями </w:t>
            </w:r>
            <w:hyperlink r:id="rId58" w:history="1">
              <w:r w:rsidRPr="002A6C58">
                <w:rPr>
                  <w:sz w:val="24"/>
                  <w:szCs w:val="24"/>
                </w:rPr>
                <w:t>частей 8</w:t>
              </w:r>
            </w:hyperlink>
            <w:r w:rsidRPr="002A6C58">
              <w:rPr>
                <w:sz w:val="24"/>
                <w:szCs w:val="24"/>
              </w:rPr>
              <w:t xml:space="preserve"> - </w:t>
            </w:r>
            <w:hyperlink r:id="rId59" w:history="1">
              <w:r w:rsidRPr="002A6C58">
                <w:rPr>
                  <w:sz w:val="24"/>
                  <w:szCs w:val="24"/>
                </w:rPr>
                <w:t>26 статьи 95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24.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Иные сведения, которые, по мнению заказчика, имеют существенное значение при осуществлении закупки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</w:tbl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К заявке на осуществление закупки прилагаются следующие документы: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proofErr w:type="gramStart"/>
      <w:r w:rsidRPr="002A6C58">
        <w:rPr>
          <w:sz w:val="24"/>
          <w:szCs w:val="24"/>
        </w:rPr>
        <w:t xml:space="preserve">1) наименование и описание объекта закупки в соответствии со </w:t>
      </w:r>
      <w:hyperlink r:id="rId60" w:history="1">
        <w:r w:rsidRPr="002A6C58">
          <w:rPr>
            <w:sz w:val="24"/>
            <w:szCs w:val="24"/>
          </w:rPr>
          <w:t>статьей 33</w:t>
        </w:r>
      </w:hyperlink>
      <w:r w:rsidRPr="002A6C58">
        <w:rPr>
          <w:sz w:val="24"/>
          <w:szCs w:val="24"/>
        </w:rPr>
        <w:t xml:space="preserve"> Федерального закона от 5 апреля 2013 года N 44-ФЗ, в том числе требования энергетической эффективности товаров, работ, услуг в соответствии со </w:t>
      </w:r>
      <w:hyperlink r:id="rId61" w:history="1">
        <w:r w:rsidRPr="002A6C58">
          <w:rPr>
            <w:sz w:val="24"/>
            <w:szCs w:val="24"/>
          </w:rPr>
          <w:t>статьей 26</w:t>
        </w:r>
      </w:hyperlink>
      <w:r w:rsidRPr="002A6C58">
        <w:rPr>
          <w:sz w:val="24"/>
          <w:szCs w:val="24"/>
        </w:rPr>
        <w:t xml:space="preserve"> Федерального закона от 23 ноября 2009 года N 261-ФЗ "Об энергосбережении и повышении </w:t>
      </w:r>
      <w:proofErr w:type="spellStart"/>
      <w:r w:rsidRPr="002A6C58">
        <w:rPr>
          <w:sz w:val="24"/>
          <w:szCs w:val="24"/>
        </w:rPr>
        <w:t>энергоэффективности</w:t>
      </w:r>
      <w:proofErr w:type="spellEnd"/>
      <w:r w:rsidRPr="002A6C58">
        <w:rPr>
          <w:sz w:val="24"/>
          <w:szCs w:val="24"/>
        </w:rPr>
        <w:t xml:space="preserve"> и о внесении изменений в отдельные законодательные акты Российской Федерации" (по видам</w:t>
      </w:r>
      <w:proofErr w:type="gramEnd"/>
      <w:r w:rsidRPr="002A6C58">
        <w:rPr>
          <w:sz w:val="24"/>
          <w:szCs w:val="24"/>
        </w:rPr>
        <w:t xml:space="preserve"> и категориям товаров, работ, услуг, на которые распространяются такие требования);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2) обоснование начальной (максимальной) цены контракта с приложением подтверждающих документов;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3) проект контракта;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 xml:space="preserve">4) обоснование формирования закупки в случае, если в состав закупки включено </w:t>
      </w:r>
      <w:proofErr w:type="gramStart"/>
      <w:r w:rsidRPr="002A6C58">
        <w:rPr>
          <w:sz w:val="24"/>
          <w:szCs w:val="24"/>
        </w:rPr>
        <w:t>два и более наименований</w:t>
      </w:r>
      <w:proofErr w:type="gramEnd"/>
      <w:r w:rsidRPr="002A6C58">
        <w:rPr>
          <w:sz w:val="24"/>
          <w:szCs w:val="24"/>
        </w:rPr>
        <w:t xml:space="preserve"> товаров, работ, услуг;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5) проектная документация (в случае осуществления закупки на выполнение работ по строительству, реконструкции и капитальному ремонту) и сметная документация (в случае осуществления закупки на выполнение текущего ремонта) в электронном виде.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Настоящей заявкой заказчик подтверждает наличие лимитов бюджетных обязательств по предмету данного контракта.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Руководитель __________________       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(подпись)                                               (расшифровка подписи)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"___" __________ 20__ года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  <w:bookmarkStart w:id="4" w:name="Par383"/>
      <w:bookmarkEnd w:id="4"/>
      <w:r w:rsidRPr="002A6C58">
        <w:rPr>
          <w:b/>
          <w:sz w:val="24"/>
          <w:szCs w:val="24"/>
        </w:rPr>
        <w:lastRenderedPageBreak/>
        <w:t>Приложение 5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Cs w:val="26"/>
        </w:rPr>
      </w:pPr>
      <w:r w:rsidRPr="002A6C58">
        <w:rPr>
          <w:szCs w:val="26"/>
        </w:rPr>
        <w:t>МБОУ ДОД ШДТ «Семицветик»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 xml:space="preserve">Бланк организации                                                               Главе Администрации МО ГО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0"/>
        </w:rPr>
      </w:pPr>
      <w:r w:rsidRPr="002A6C58">
        <w:rPr>
          <w:sz w:val="24"/>
          <w:szCs w:val="20"/>
        </w:rPr>
        <w:t>«Новая Земля» 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ЗАЯВКА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на осуществление закупки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способом __________________________________________________________________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(запроса предложений)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на право заключения контракта 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                                     (наименование предмета контракта)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6520"/>
        <w:gridCol w:w="2494"/>
      </w:tblGrid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Наименование, место нахождения, почтовый адрес заказчика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ИНН заказчика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3.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Информация о контрактной службе, контрактном управляющем, ответственных за взаимодействие с Администрацией МО ГО «Новая Земля», заключение контракта (номера контактного телефона и факса, адрес электронной почты)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Идентификационный код закупки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Номер позиции в плане-графике закупок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Код ОКПД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Способ определения поставщика (исполнителя, подрядчика) с обоснованием выбора данного способа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8.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Номер извещения о проведении закупки и способ определения поставщика (исполнителя, подрядчика) в случае, если закупка является повторной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9.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10.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 программы, в рамках исполнения мероприятий которой осуществляется закупка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11.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12.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Количество товара, объем работ (услуг)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13.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доставки товара, являющегося предметом контракта, место выполнения работы или оказания услуги, </w:t>
            </w:r>
            <w:proofErr w:type="gramStart"/>
            <w:r w:rsidRPr="002A6C58">
              <w:rPr>
                <w:sz w:val="24"/>
                <w:szCs w:val="24"/>
              </w:rPr>
              <w:t>являющихся</w:t>
            </w:r>
            <w:proofErr w:type="gramEnd"/>
            <w:r w:rsidRPr="002A6C58">
              <w:rPr>
                <w:sz w:val="24"/>
                <w:szCs w:val="24"/>
              </w:rPr>
              <w:t xml:space="preserve"> предметом контракта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14.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Сроки поставки товара, завершения работы либо график оказания услуг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15.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утвержденной проектной, сметной документации (где требуется), номер и дата утверждения проектной, сметной документации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16.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Наличие заключения государственной экспертизы проектной документации (где требуется), номер и дата заключения государственной экспертизы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17.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заявок на участие в запросе предложений, условия банковской гарантии (если такой способ обеспечения заявок применим в соответствии с </w:t>
            </w:r>
            <w:r w:rsidRPr="002A6C58">
              <w:rPr>
                <w:sz w:val="24"/>
                <w:szCs w:val="24"/>
              </w:rPr>
              <w:lastRenderedPageBreak/>
              <w:t xml:space="preserve">Федеральным </w:t>
            </w:r>
            <w:hyperlink r:id="rId62" w:history="1">
              <w:r w:rsidRPr="002A6C58">
                <w:rPr>
                  <w:sz w:val="24"/>
                  <w:szCs w:val="24"/>
                </w:rPr>
                <w:t>законом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Ограничение участия в определении поставщика (подрядчика, исполнителя), установленное в соответствии со </w:t>
            </w:r>
            <w:hyperlink r:id="rId63" w:history="1">
              <w:r w:rsidRPr="002A6C58">
                <w:rPr>
                  <w:sz w:val="24"/>
                  <w:szCs w:val="24"/>
                </w:rPr>
                <w:t>статьями 27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64" w:history="1">
              <w:r w:rsidRPr="002A6C58">
                <w:rPr>
                  <w:sz w:val="24"/>
                  <w:szCs w:val="24"/>
                </w:rPr>
                <w:t>30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19.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Требования к участникам запроса предложений и исчерпывающий перечень документов, которые должны быть представлены участниками запроса предложений в соответствии со </w:t>
            </w:r>
            <w:hyperlink r:id="rId65" w:history="1">
              <w:r w:rsidRPr="002A6C58">
                <w:rPr>
                  <w:sz w:val="24"/>
                  <w:szCs w:val="24"/>
                </w:rPr>
                <w:t>статьей 31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20.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Преимущества, предоставляемые в соответствии со </w:t>
            </w:r>
            <w:hyperlink r:id="rId66" w:history="1">
              <w:r w:rsidRPr="002A6C58">
                <w:rPr>
                  <w:sz w:val="24"/>
                  <w:szCs w:val="24"/>
                </w:rPr>
                <w:t>статьями 28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67" w:history="1">
              <w:r w:rsidRPr="002A6C58">
                <w:rPr>
                  <w:sz w:val="24"/>
                  <w:szCs w:val="24"/>
                </w:rPr>
                <w:t>29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21.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изменить предусмотренные контрактом количество товара, объем работы или услуги при заключении контракта либо в ходе его исполнения в соответствии со </w:t>
            </w:r>
            <w:hyperlink r:id="rId68" w:history="1">
              <w:r w:rsidRPr="002A6C58">
                <w:rPr>
                  <w:sz w:val="24"/>
                  <w:szCs w:val="24"/>
                </w:rPr>
                <w:t>статьей 95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22.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Информация о возможности одностороннего отказа от исполнения контракта в соответствии с положениями </w:t>
            </w:r>
            <w:hyperlink r:id="rId69" w:history="1">
              <w:r w:rsidRPr="002A6C58">
                <w:rPr>
                  <w:sz w:val="24"/>
                  <w:szCs w:val="24"/>
                </w:rPr>
                <w:t>частей 8</w:t>
              </w:r>
            </w:hyperlink>
            <w:r w:rsidRPr="002A6C58">
              <w:rPr>
                <w:sz w:val="24"/>
                <w:szCs w:val="24"/>
              </w:rPr>
              <w:t xml:space="preserve"> - </w:t>
            </w:r>
            <w:hyperlink r:id="rId70" w:history="1">
              <w:r w:rsidRPr="002A6C58">
                <w:rPr>
                  <w:sz w:val="24"/>
                  <w:szCs w:val="24"/>
                </w:rPr>
                <w:t>26 статьи 95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23.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Иные сведения, которые, по мнению заказчика, имеют существенное значение при осуществлении закупки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</w:tbl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К заявке на осуществление закупки прилагаются следующие документы: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proofErr w:type="gramStart"/>
      <w:r w:rsidRPr="002A6C58">
        <w:rPr>
          <w:sz w:val="24"/>
          <w:szCs w:val="24"/>
        </w:rPr>
        <w:t xml:space="preserve">1) наименование и описание объекта закупки в соответствии со </w:t>
      </w:r>
      <w:hyperlink r:id="rId71" w:history="1">
        <w:r w:rsidRPr="002A6C58">
          <w:rPr>
            <w:sz w:val="24"/>
            <w:szCs w:val="24"/>
          </w:rPr>
          <w:t>статьей 33</w:t>
        </w:r>
      </w:hyperlink>
      <w:r w:rsidRPr="002A6C58">
        <w:rPr>
          <w:sz w:val="24"/>
          <w:szCs w:val="24"/>
        </w:rPr>
        <w:t xml:space="preserve"> Федерального закона от 5 апреля 2013 года N 44-ФЗ, в том числе требования энергетической эффективности товаров, работ, услуг в соответствии со </w:t>
      </w:r>
      <w:hyperlink r:id="rId72" w:history="1">
        <w:r w:rsidRPr="002A6C58">
          <w:rPr>
            <w:sz w:val="24"/>
            <w:szCs w:val="24"/>
          </w:rPr>
          <w:t>статьей 26</w:t>
        </w:r>
      </w:hyperlink>
      <w:r w:rsidRPr="002A6C58">
        <w:rPr>
          <w:sz w:val="24"/>
          <w:szCs w:val="24"/>
        </w:rPr>
        <w:t xml:space="preserve"> Федерального закона от 23 ноября 2009 года N 261-ФЗ "Об энергосбережении и повышении </w:t>
      </w:r>
      <w:proofErr w:type="spellStart"/>
      <w:r w:rsidRPr="002A6C58">
        <w:rPr>
          <w:sz w:val="24"/>
          <w:szCs w:val="24"/>
        </w:rPr>
        <w:t>энергоэффективности</w:t>
      </w:r>
      <w:proofErr w:type="spellEnd"/>
      <w:r w:rsidRPr="002A6C58">
        <w:rPr>
          <w:sz w:val="24"/>
          <w:szCs w:val="24"/>
        </w:rPr>
        <w:t xml:space="preserve"> и о внесении изменений в отдельные законодательные акты Российской Федерации" (по видам</w:t>
      </w:r>
      <w:proofErr w:type="gramEnd"/>
      <w:r w:rsidRPr="002A6C58">
        <w:rPr>
          <w:sz w:val="24"/>
          <w:szCs w:val="24"/>
        </w:rPr>
        <w:t xml:space="preserve"> и категориям товаров, работ, услуг, на которые распространяются такие требования);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2) обоснование начальной (максимальной) цены контракта с приложением подтверждающих документов;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3) критерии оценки заявок на участие в запросе предложений, величины значимости этих критериев;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4) проект контракта;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 xml:space="preserve">5) обоснование формирования закупки в случае, если в состав закупки включено </w:t>
      </w:r>
      <w:proofErr w:type="gramStart"/>
      <w:r w:rsidRPr="002A6C58">
        <w:rPr>
          <w:sz w:val="24"/>
          <w:szCs w:val="24"/>
        </w:rPr>
        <w:t>два и более наименований</w:t>
      </w:r>
      <w:proofErr w:type="gramEnd"/>
      <w:r w:rsidRPr="002A6C58">
        <w:rPr>
          <w:sz w:val="24"/>
          <w:szCs w:val="24"/>
        </w:rPr>
        <w:t xml:space="preserve"> товаров, работ, услуг;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6) проектная документация (в случае осуществления закупки на выполнение работ по строительству, реконструкции и капитальному ремонту) и сметная документация (в случае осуществления закупки на выполнение текущего ремонта) в электронном виде.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Настоящей заявкой заказчик подтверждает наличие лимитов бюджетных обязательств по предмету данного контракта.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Руководитель __________________       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(подпись)                                               (расшифровка подписи)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"___" __________ 20__ года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  <w:bookmarkStart w:id="5" w:name="Par494"/>
      <w:bookmarkEnd w:id="5"/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outlineLvl w:val="1"/>
        <w:rPr>
          <w:b/>
          <w:sz w:val="24"/>
          <w:szCs w:val="24"/>
        </w:rPr>
      </w:pPr>
      <w:r w:rsidRPr="002A6C58">
        <w:rPr>
          <w:b/>
          <w:sz w:val="24"/>
          <w:szCs w:val="24"/>
        </w:rPr>
        <w:lastRenderedPageBreak/>
        <w:t>Приложение 6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4"/>
        </w:rPr>
      </w:pPr>
      <w:r w:rsidRPr="002A6C58">
        <w:rPr>
          <w:sz w:val="24"/>
          <w:szCs w:val="24"/>
        </w:rPr>
        <w:t xml:space="preserve">к Порядку регулирования отношений в контрактной системе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Cs w:val="26"/>
        </w:rPr>
      </w:pPr>
      <w:r w:rsidRPr="002A6C58">
        <w:rPr>
          <w:szCs w:val="26"/>
        </w:rPr>
        <w:t>МБОУ ДОД ШДТ «Семицветик»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 xml:space="preserve">Бланк организации                                                               Главе Администрации МО ГО 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right"/>
        <w:rPr>
          <w:sz w:val="24"/>
          <w:szCs w:val="20"/>
        </w:rPr>
      </w:pPr>
      <w:r w:rsidRPr="002A6C58">
        <w:rPr>
          <w:sz w:val="24"/>
          <w:szCs w:val="20"/>
        </w:rPr>
        <w:t>«Новая Земля» 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ЗАЯВКА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sz w:val="24"/>
          <w:szCs w:val="20"/>
        </w:rPr>
      </w:pPr>
      <w:r w:rsidRPr="002A6C58">
        <w:rPr>
          <w:sz w:val="24"/>
          <w:szCs w:val="20"/>
        </w:rPr>
        <w:t>на осуществление закупки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способом __________________________________________________________________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center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(запроса котировок)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на право заключения контракта _____________________________________________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                                     (наименование предмета контракта)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11"/>
      </w:tblGrid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Наименование, место нахождения, почтовый адрес заказчика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2.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ИНН заказчика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3.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Информация о контрактной службе, контрактном управляющем, ответственных за взаимодействие с Администрацией МО ГО «Новая Земля», заключение контракта (номера контактного телефона и факса, адрес электронной почты)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4.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Идентификационный код закупки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5.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Код ОКПД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6.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Способ определения поставщика (исполнителя, подрядчика) с обоснованием выбора данного способа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7.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8.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9.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Количество товара, объем работ (услуг)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10.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Место доставки товара, являющегося предметом контракта, место выполнения работы или оказания услуги, </w:t>
            </w:r>
            <w:proofErr w:type="gramStart"/>
            <w:r w:rsidRPr="002A6C58">
              <w:rPr>
                <w:sz w:val="24"/>
                <w:szCs w:val="24"/>
              </w:rPr>
              <w:t>являющихся</w:t>
            </w:r>
            <w:proofErr w:type="gramEnd"/>
            <w:r w:rsidRPr="002A6C58">
              <w:rPr>
                <w:sz w:val="24"/>
                <w:szCs w:val="24"/>
              </w:rPr>
              <w:t xml:space="preserve"> предметом контракта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11.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Сроки поставки товара, завершения работы либо график оказания услуг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12.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заявок на участие в запросе котировок, условия банковской гарантии (если такой способ обеспечения заявок применим в соответствии с Федеральным </w:t>
            </w:r>
            <w:hyperlink r:id="rId73" w:history="1">
              <w:r w:rsidRPr="002A6C58">
                <w:rPr>
                  <w:sz w:val="24"/>
                  <w:szCs w:val="24"/>
                </w:rPr>
                <w:t>законом</w:t>
              </w:r>
            </w:hyperlink>
            <w:r w:rsidRPr="002A6C58">
              <w:rPr>
                <w:sz w:val="24"/>
                <w:szCs w:val="24"/>
              </w:rPr>
              <w:t xml:space="preserve"> от 5 апреля 2013 года N 44-ФЗ)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13.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Размер обеспечения исполнения контракта, порядок предоставления такого обеспечения, требования к такому обеспечению, а также информация о банковском сопровождении контракта в соответствии со </w:t>
            </w:r>
            <w:hyperlink r:id="rId74" w:history="1">
              <w:r w:rsidRPr="002A6C58">
                <w:rPr>
                  <w:sz w:val="24"/>
                  <w:szCs w:val="24"/>
                </w:rPr>
                <w:t>статьей 35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14.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Ограничение участия в определении поставщика (подрядчика, исполнителя), установленное в соответствии со </w:t>
            </w:r>
            <w:hyperlink r:id="rId75" w:history="1">
              <w:r w:rsidRPr="002A6C58">
                <w:rPr>
                  <w:sz w:val="24"/>
                  <w:szCs w:val="24"/>
                </w:rPr>
                <w:t>статьями 27</w:t>
              </w:r>
            </w:hyperlink>
            <w:r w:rsidRPr="002A6C58">
              <w:rPr>
                <w:sz w:val="24"/>
                <w:szCs w:val="24"/>
              </w:rPr>
              <w:t xml:space="preserve"> и </w:t>
            </w:r>
            <w:hyperlink r:id="rId76" w:history="1">
              <w:r w:rsidRPr="002A6C58">
                <w:rPr>
                  <w:sz w:val="24"/>
                  <w:szCs w:val="24"/>
                </w:rPr>
                <w:t>30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15.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 xml:space="preserve">Требования к участникам запроса котировок и исчерпывающий перечень документов, которые должны быть представлены участниками предварительного отбора в соответствии со </w:t>
            </w:r>
            <w:hyperlink r:id="rId77" w:history="1">
              <w:r w:rsidRPr="002A6C58">
                <w:rPr>
                  <w:sz w:val="24"/>
                  <w:szCs w:val="24"/>
                </w:rPr>
                <w:t>статьей 31</w:t>
              </w:r>
            </w:hyperlink>
            <w:r w:rsidRPr="002A6C58">
              <w:rPr>
                <w:sz w:val="24"/>
                <w:szCs w:val="24"/>
              </w:rPr>
              <w:t xml:space="preserve"> Федерального закона от 5 апреля 2013 года N 44-ФЗ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Информация о необходимости без предварительной оплаты и (или) с отсрочкой платежа осуществить поставки товаров, выполнение работ, оказание услуг в возможно короткий срок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  <w:tr w:rsidR="00542226" w:rsidRPr="002A6C58" w:rsidTr="001D4472">
        <w:trPr>
          <w:tblCellSpacing w:w="5" w:type="nil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17.</w:t>
            </w:r>
          </w:p>
        </w:tc>
        <w:tc>
          <w:tcPr>
            <w:tcW w:w="6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2A6C58">
              <w:rPr>
                <w:sz w:val="24"/>
                <w:szCs w:val="24"/>
              </w:rPr>
              <w:t>Иные сведения, которые, по мнению заказчика, имеют существенное значение при осуществлении закупки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226" w:rsidRPr="002A6C58" w:rsidRDefault="00542226" w:rsidP="001D4472">
            <w:pPr>
              <w:widowControl w:val="0"/>
              <w:tabs>
                <w:tab w:val="clear" w:pos="709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</w:p>
        </w:tc>
      </w:tr>
    </w:tbl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К заявке на осуществление закупки прилагаются следующие документы: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proofErr w:type="gramStart"/>
      <w:r w:rsidRPr="002A6C58">
        <w:rPr>
          <w:sz w:val="24"/>
          <w:szCs w:val="24"/>
        </w:rPr>
        <w:t xml:space="preserve">1) наименование и описание объекта закупки в соответствии со </w:t>
      </w:r>
      <w:hyperlink r:id="rId78" w:history="1">
        <w:r w:rsidRPr="002A6C58">
          <w:rPr>
            <w:sz w:val="24"/>
            <w:szCs w:val="24"/>
          </w:rPr>
          <w:t>статьей 33</w:t>
        </w:r>
      </w:hyperlink>
      <w:r w:rsidRPr="002A6C58">
        <w:rPr>
          <w:sz w:val="24"/>
          <w:szCs w:val="24"/>
        </w:rPr>
        <w:t xml:space="preserve"> Федерального закона от 5 апреля 2013 года N 44-ФЗ, в том числе требования энергетической эффективности товаров, работ, услуг в соответствии со </w:t>
      </w:r>
      <w:hyperlink r:id="rId79" w:history="1">
        <w:r w:rsidRPr="002A6C58">
          <w:rPr>
            <w:sz w:val="24"/>
            <w:szCs w:val="24"/>
          </w:rPr>
          <w:t>статьей 26</w:t>
        </w:r>
      </w:hyperlink>
      <w:r w:rsidRPr="002A6C58">
        <w:rPr>
          <w:sz w:val="24"/>
          <w:szCs w:val="24"/>
        </w:rPr>
        <w:t xml:space="preserve"> Федерального закона от 23 ноября 2009 года N 261-ФЗ "Об энергосбережении и повышении </w:t>
      </w:r>
      <w:proofErr w:type="spellStart"/>
      <w:r w:rsidRPr="002A6C58">
        <w:rPr>
          <w:sz w:val="24"/>
          <w:szCs w:val="24"/>
        </w:rPr>
        <w:t>энергоэффективности</w:t>
      </w:r>
      <w:proofErr w:type="spellEnd"/>
      <w:r w:rsidRPr="002A6C58">
        <w:rPr>
          <w:sz w:val="24"/>
          <w:szCs w:val="24"/>
        </w:rPr>
        <w:t xml:space="preserve"> и о внесении изменений в отдельные законодательные акты Российской Федерации" (по видам</w:t>
      </w:r>
      <w:proofErr w:type="gramEnd"/>
      <w:r w:rsidRPr="002A6C58">
        <w:rPr>
          <w:sz w:val="24"/>
          <w:szCs w:val="24"/>
        </w:rPr>
        <w:t xml:space="preserve"> и категориям товаров, работ, услуг, на которые распространяются такие требования);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2) обоснование начальной (максимальной) цены контракта с приложением подтверждающих документов;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3) проект контракта;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 xml:space="preserve">4) обоснование формирования закупки в случае, если в состав закупки включено </w:t>
      </w:r>
      <w:proofErr w:type="gramStart"/>
      <w:r w:rsidRPr="002A6C58">
        <w:rPr>
          <w:sz w:val="24"/>
          <w:szCs w:val="24"/>
        </w:rPr>
        <w:t>два и более наименований</w:t>
      </w:r>
      <w:proofErr w:type="gramEnd"/>
      <w:r w:rsidRPr="002A6C58">
        <w:rPr>
          <w:sz w:val="24"/>
          <w:szCs w:val="24"/>
        </w:rPr>
        <w:t xml:space="preserve"> товаров, работ, услуг;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ind w:firstLine="540"/>
        <w:rPr>
          <w:sz w:val="24"/>
          <w:szCs w:val="24"/>
        </w:rPr>
      </w:pPr>
      <w:r w:rsidRPr="002A6C58">
        <w:rPr>
          <w:sz w:val="24"/>
          <w:szCs w:val="24"/>
        </w:rPr>
        <w:t>Настоящей заявкой заказчик подтверждает наличие лимитов бюджетных обязательств по предмету данного контракта.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Руководитель __________________       _________________________________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i/>
          <w:sz w:val="20"/>
          <w:szCs w:val="20"/>
        </w:rPr>
      </w:pPr>
      <w:r w:rsidRPr="002A6C58">
        <w:rPr>
          <w:i/>
          <w:sz w:val="20"/>
          <w:szCs w:val="20"/>
        </w:rPr>
        <w:t xml:space="preserve">                                        (подпись)                                               (расшифровка подписи)</w:t>
      </w:r>
    </w:p>
    <w:p w:rsidR="00542226" w:rsidRPr="002A6C58" w:rsidRDefault="00542226" w:rsidP="00542226">
      <w:pPr>
        <w:widowControl w:val="0"/>
        <w:tabs>
          <w:tab w:val="clear" w:pos="709"/>
        </w:tabs>
        <w:autoSpaceDE w:val="0"/>
        <w:autoSpaceDN w:val="0"/>
        <w:adjustRightInd w:val="0"/>
        <w:jc w:val="left"/>
        <w:rPr>
          <w:sz w:val="24"/>
          <w:szCs w:val="20"/>
        </w:rPr>
      </w:pPr>
      <w:r w:rsidRPr="002A6C58">
        <w:rPr>
          <w:sz w:val="24"/>
          <w:szCs w:val="20"/>
        </w:rPr>
        <w:t>"___" __________ 20__ года</w:t>
      </w:r>
    </w:p>
    <w:p w:rsidR="00542226" w:rsidRPr="002A6C58" w:rsidRDefault="00542226" w:rsidP="00542226">
      <w:pPr>
        <w:autoSpaceDE w:val="0"/>
        <w:autoSpaceDN w:val="0"/>
        <w:adjustRightInd w:val="0"/>
        <w:rPr>
          <w:sz w:val="24"/>
          <w:szCs w:val="24"/>
        </w:rPr>
      </w:pPr>
    </w:p>
    <w:p w:rsidR="00542226" w:rsidRPr="002A6C58" w:rsidRDefault="00542226" w:rsidP="0054222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A6C58">
        <w:rPr>
          <w:sz w:val="24"/>
          <w:szCs w:val="24"/>
        </w:rPr>
        <w:t xml:space="preserve"> </w:t>
      </w:r>
    </w:p>
    <w:p w:rsidR="00542226" w:rsidRPr="002A6C58" w:rsidRDefault="00542226" w:rsidP="00542226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226" w:rsidRDefault="00542226" w:rsidP="00542226"/>
    <w:p w:rsidR="00362027" w:rsidRDefault="00362027"/>
    <w:sectPr w:rsidR="00362027" w:rsidSect="00A81F4C">
      <w:headerReference w:type="default" r:id="rId80"/>
      <w:pgSz w:w="11906" w:h="16838"/>
      <w:pgMar w:top="28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81F4C">
      <w:r>
        <w:separator/>
      </w:r>
    </w:p>
  </w:endnote>
  <w:endnote w:type="continuationSeparator" w:id="0">
    <w:p w:rsidR="00000000" w:rsidRDefault="00A81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81F4C">
      <w:r>
        <w:separator/>
      </w:r>
    </w:p>
  </w:footnote>
  <w:footnote w:type="continuationSeparator" w:id="0">
    <w:p w:rsidR="00000000" w:rsidRDefault="00A81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DF1" w:rsidRDefault="0054222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1F4C">
      <w:rPr>
        <w:noProof/>
      </w:rPr>
      <w:t>2</w:t>
    </w:r>
    <w:r>
      <w:rPr>
        <w:noProof/>
      </w:rPr>
      <w:fldChar w:fldCharType="end"/>
    </w:r>
  </w:p>
  <w:p w:rsidR="00E16DF1" w:rsidRDefault="00A81F4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87F6C"/>
    <w:multiLevelType w:val="hybridMultilevel"/>
    <w:tmpl w:val="E9088608"/>
    <w:lvl w:ilvl="0" w:tplc="0CE2B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AB7786"/>
    <w:multiLevelType w:val="hybridMultilevel"/>
    <w:tmpl w:val="4510D78C"/>
    <w:lvl w:ilvl="0" w:tplc="33164B68">
      <w:start w:val="1"/>
      <w:numFmt w:val="upperRoman"/>
      <w:lvlText w:val="%1."/>
      <w:lvlJc w:val="left"/>
      <w:pPr>
        <w:ind w:left="582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83" w:hanging="360"/>
      </w:pPr>
    </w:lvl>
    <w:lvl w:ilvl="2" w:tplc="0419001B" w:tentative="1">
      <w:start w:val="1"/>
      <w:numFmt w:val="lowerRoman"/>
      <w:lvlText w:val="%3."/>
      <w:lvlJc w:val="right"/>
      <w:pPr>
        <w:ind w:left="6903" w:hanging="180"/>
      </w:pPr>
    </w:lvl>
    <w:lvl w:ilvl="3" w:tplc="0419000F" w:tentative="1">
      <w:start w:val="1"/>
      <w:numFmt w:val="decimal"/>
      <w:lvlText w:val="%4."/>
      <w:lvlJc w:val="left"/>
      <w:pPr>
        <w:ind w:left="7623" w:hanging="360"/>
      </w:pPr>
    </w:lvl>
    <w:lvl w:ilvl="4" w:tplc="04190019" w:tentative="1">
      <w:start w:val="1"/>
      <w:numFmt w:val="lowerLetter"/>
      <w:lvlText w:val="%5."/>
      <w:lvlJc w:val="left"/>
      <w:pPr>
        <w:ind w:left="8343" w:hanging="360"/>
      </w:pPr>
    </w:lvl>
    <w:lvl w:ilvl="5" w:tplc="0419001B" w:tentative="1">
      <w:start w:val="1"/>
      <w:numFmt w:val="lowerRoman"/>
      <w:lvlText w:val="%6."/>
      <w:lvlJc w:val="right"/>
      <w:pPr>
        <w:ind w:left="9063" w:hanging="180"/>
      </w:pPr>
    </w:lvl>
    <w:lvl w:ilvl="6" w:tplc="0419000F" w:tentative="1">
      <w:start w:val="1"/>
      <w:numFmt w:val="decimal"/>
      <w:lvlText w:val="%7."/>
      <w:lvlJc w:val="left"/>
      <w:pPr>
        <w:ind w:left="9783" w:hanging="360"/>
      </w:pPr>
    </w:lvl>
    <w:lvl w:ilvl="7" w:tplc="04190019" w:tentative="1">
      <w:start w:val="1"/>
      <w:numFmt w:val="lowerLetter"/>
      <w:lvlText w:val="%8."/>
      <w:lvlJc w:val="left"/>
      <w:pPr>
        <w:ind w:left="10503" w:hanging="360"/>
      </w:pPr>
    </w:lvl>
    <w:lvl w:ilvl="8" w:tplc="041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2">
    <w:nsid w:val="7440127C"/>
    <w:multiLevelType w:val="hybridMultilevel"/>
    <w:tmpl w:val="AFA4C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A1AA2"/>
    <w:multiLevelType w:val="hybridMultilevel"/>
    <w:tmpl w:val="5BE86AB6"/>
    <w:lvl w:ilvl="0" w:tplc="058C19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F2"/>
    <w:rsid w:val="00362027"/>
    <w:rsid w:val="00542226"/>
    <w:rsid w:val="00835608"/>
    <w:rsid w:val="008D2AF2"/>
    <w:rsid w:val="00A8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26"/>
    <w:pPr>
      <w:tabs>
        <w:tab w:val="left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character" w:styleId="a4">
    <w:name w:val="Hyperlink"/>
    <w:uiPriority w:val="99"/>
    <w:unhideWhenUsed/>
    <w:rsid w:val="00542226"/>
    <w:rPr>
      <w:color w:val="0000FF"/>
      <w:u w:val="single"/>
    </w:rPr>
  </w:style>
  <w:style w:type="character" w:customStyle="1" w:styleId="FontStyle23">
    <w:name w:val="Font Style23"/>
    <w:rsid w:val="00542226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42226"/>
    <w:pPr>
      <w:tabs>
        <w:tab w:val="clear" w:pos="709"/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542226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7">
    <w:name w:val="footer"/>
    <w:basedOn w:val="a"/>
    <w:link w:val="a8"/>
    <w:uiPriority w:val="99"/>
    <w:semiHidden/>
    <w:unhideWhenUsed/>
    <w:rsid w:val="00542226"/>
    <w:pPr>
      <w:tabs>
        <w:tab w:val="clear" w:pos="709"/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542226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blk">
    <w:name w:val="blk"/>
    <w:basedOn w:val="a0"/>
    <w:rsid w:val="00542226"/>
  </w:style>
  <w:style w:type="character" w:customStyle="1" w:styleId="u">
    <w:name w:val="u"/>
    <w:basedOn w:val="a0"/>
    <w:rsid w:val="00542226"/>
  </w:style>
  <w:style w:type="character" w:customStyle="1" w:styleId="f">
    <w:name w:val="f"/>
    <w:basedOn w:val="a0"/>
    <w:rsid w:val="00542226"/>
  </w:style>
  <w:style w:type="character" w:customStyle="1" w:styleId="epm">
    <w:name w:val="epm"/>
    <w:basedOn w:val="a0"/>
    <w:rsid w:val="00542226"/>
  </w:style>
  <w:style w:type="paragraph" w:styleId="a9">
    <w:name w:val="footnote text"/>
    <w:basedOn w:val="a"/>
    <w:link w:val="aa"/>
    <w:uiPriority w:val="99"/>
    <w:semiHidden/>
    <w:unhideWhenUsed/>
    <w:rsid w:val="00542226"/>
    <w:rPr>
      <w:sz w:val="20"/>
      <w:szCs w:val="20"/>
      <w:lang w:val="x-none" w:eastAsia="x-none"/>
    </w:rPr>
  </w:style>
  <w:style w:type="character" w:customStyle="1" w:styleId="aa">
    <w:name w:val="Текст сноски Знак"/>
    <w:basedOn w:val="a0"/>
    <w:link w:val="a9"/>
    <w:uiPriority w:val="99"/>
    <w:semiHidden/>
    <w:rsid w:val="0054222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b">
    <w:name w:val="footnote reference"/>
    <w:uiPriority w:val="99"/>
    <w:semiHidden/>
    <w:unhideWhenUsed/>
    <w:rsid w:val="00542226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542226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542226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26"/>
    <w:pPr>
      <w:tabs>
        <w:tab w:val="left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character" w:styleId="a4">
    <w:name w:val="Hyperlink"/>
    <w:uiPriority w:val="99"/>
    <w:unhideWhenUsed/>
    <w:rsid w:val="00542226"/>
    <w:rPr>
      <w:color w:val="0000FF"/>
      <w:u w:val="single"/>
    </w:rPr>
  </w:style>
  <w:style w:type="character" w:customStyle="1" w:styleId="FontStyle23">
    <w:name w:val="Font Style23"/>
    <w:rsid w:val="00542226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42226"/>
    <w:pPr>
      <w:tabs>
        <w:tab w:val="clear" w:pos="709"/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542226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a7">
    <w:name w:val="footer"/>
    <w:basedOn w:val="a"/>
    <w:link w:val="a8"/>
    <w:uiPriority w:val="99"/>
    <w:semiHidden/>
    <w:unhideWhenUsed/>
    <w:rsid w:val="00542226"/>
    <w:pPr>
      <w:tabs>
        <w:tab w:val="clear" w:pos="709"/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542226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character" w:customStyle="1" w:styleId="blk">
    <w:name w:val="blk"/>
    <w:basedOn w:val="a0"/>
    <w:rsid w:val="00542226"/>
  </w:style>
  <w:style w:type="character" w:customStyle="1" w:styleId="u">
    <w:name w:val="u"/>
    <w:basedOn w:val="a0"/>
    <w:rsid w:val="00542226"/>
  </w:style>
  <w:style w:type="character" w:customStyle="1" w:styleId="f">
    <w:name w:val="f"/>
    <w:basedOn w:val="a0"/>
    <w:rsid w:val="00542226"/>
  </w:style>
  <w:style w:type="character" w:customStyle="1" w:styleId="epm">
    <w:name w:val="epm"/>
    <w:basedOn w:val="a0"/>
    <w:rsid w:val="00542226"/>
  </w:style>
  <w:style w:type="paragraph" w:styleId="a9">
    <w:name w:val="footnote text"/>
    <w:basedOn w:val="a"/>
    <w:link w:val="aa"/>
    <w:uiPriority w:val="99"/>
    <w:semiHidden/>
    <w:unhideWhenUsed/>
    <w:rsid w:val="00542226"/>
    <w:rPr>
      <w:sz w:val="20"/>
      <w:szCs w:val="20"/>
      <w:lang w:val="x-none" w:eastAsia="x-none"/>
    </w:rPr>
  </w:style>
  <w:style w:type="character" w:customStyle="1" w:styleId="aa">
    <w:name w:val="Текст сноски Знак"/>
    <w:basedOn w:val="a0"/>
    <w:link w:val="a9"/>
    <w:uiPriority w:val="99"/>
    <w:semiHidden/>
    <w:rsid w:val="0054222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b">
    <w:name w:val="footnote reference"/>
    <w:uiPriority w:val="99"/>
    <w:semiHidden/>
    <w:unhideWhenUsed/>
    <w:rsid w:val="00542226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542226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542226"/>
    <w:rPr>
      <w:rFonts w:ascii="Tahoma" w:eastAsia="Times New Roman" w:hAnsi="Tahoma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4B783BB4CF2B1104D2C2F5CEFFFAE307631A8DDF74451DCA71D5F6282l8H8F" TargetMode="External"/><Relationship Id="rId18" Type="http://schemas.openxmlformats.org/officeDocument/2006/relationships/hyperlink" Target="consultantplus://offline/ref=05EA0BF8BF4F89866E51FCA59A220F376E30986C2BF05DA676A95B7640pDTFD" TargetMode="External"/><Relationship Id="rId26" Type="http://schemas.openxmlformats.org/officeDocument/2006/relationships/hyperlink" Target="consultantplus://offline/ref=5E7BC3332667C8A466FF9AA0C1A08BE118FE51B438AA0B85080417059257AA7B2D1A6FF159107D2BxCD2L" TargetMode="External"/><Relationship Id="rId39" Type="http://schemas.openxmlformats.org/officeDocument/2006/relationships/hyperlink" Target="consultantplus://offline/ref=ACB3254FA60C7632803E93E32E36C66BFBA2F345D6C875C8CE4F905C9D0EECD410CF6B9FDF3CAA41eDB0M" TargetMode="External"/><Relationship Id="rId21" Type="http://schemas.openxmlformats.org/officeDocument/2006/relationships/hyperlink" Target="consultantplus://offline/ref=64B783BB4CF2B1104D2C2F5CEFFFAE307631A8DDF74451DCA71D5F6282l8H8F" TargetMode="External"/><Relationship Id="rId34" Type="http://schemas.openxmlformats.org/officeDocument/2006/relationships/hyperlink" Target="consultantplus://offline/ref=ACB3254FA60C7632803E93E32E36C66BFBA2F345D6C875C8CE4F905C9D0EECD410CF6B9FDF3CAA42eDBFM" TargetMode="External"/><Relationship Id="rId42" Type="http://schemas.openxmlformats.org/officeDocument/2006/relationships/hyperlink" Target="consultantplus://offline/ref=ACB3254FA60C7632803E93E32E36C66BFBA2F345D6C875C8CE4F905C9D0EECD410CF6B9FDF3CAD41eDB9M" TargetMode="External"/><Relationship Id="rId47" Type="http://schemas.openxmlformats.org/officeDocument/2006/relationships/hyperlink" Target="consultantplus://offline/ref=ACB3254FA60C7632803E93E32E36C66BFBA2F345D6C875C8CE4F905C9De0BEM" TargetMode="External"/><Relationship Id="rId50" Type="http://schemas.openxmlformats.org/officeDocument/2006/relationships/hyperlink" Target="consultantplus://offline/ref=ACB3254FA60C7632803E93E32E36C66BFBA2F345D6C875C8CE4F905C9D0EECD410CF6B9FDF3CAA42eDBFM" TargetMode="External"/><Relationship Id="rId55" Type="http://schemas.openxmlformats.org/officeDocument/2006/relationships/hyperlink" Target="consultantplus://offline/ref=ACB3254FA60C7632803E93E32E36C66BFBA2F345D6C875C8CE4F905C9D0EECD410CF6B9FDF3CAA41eDB0M" TargetMode="External"/><Relationship Id="rId63" Type="http://schemas.openxmlformats.org/officeDocument/2006/relationships/hyperlink" Target="consultantplus://offline/ref=ACB3254FA60C7632803E93E32E36C66BFBA2F345D6C875C8CE4F905C9D0EECD410CF6B9FDF3CAA41eDB9M" TargetMode="External"/><Relationship Id="rId68" Type="http://schemas.openxmlformats.org/officeDocument/2006/relationships/hyperlink" Target="consultantplus://offline/ref=ACB3254FA60C7632803E93E32E36C66BFBA2F345D6C875C8CE4F905C9D0EECD410CF6B9FDF3DAA40eDB0M" TargetMode="External"/><Relationship Id="rId76" Type="http://schemas.openxmlformats.org/officeDocument/2006/relationships/hyperlink" Target="consultantplus://offline/ref=ACB3254FA60C7632803E93E32E36C66BFBA2F345D6C875C8CE4F905C9D0EECD410CF6B9FDF3CAA42eDBFM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ACB3254FA60C7632803E93E32E36C66BFBA2F345D6C875C8CE4F905C9D0EECD410CF6B9FDF3CAA48eDBF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64B783BB4CF2B1104D2C2F5CEFFFAE307631A8DDF74451DCA71D5F6282l8H8F" TargetMode="External"/><Relationship Id="rId29" Type="http://schemas.openxmlformats.org/officeDocument/2006/relationships/hyperlink" Target="consultantplus://offline/main?base=RLAW013;n=38373;fld=134;dst=100028" TargetMode="External"/><Relationship Id="rId11" Type="http://schemas.openxmlformats.org/officeDocument/2006/relationships/hyperlink" Target="http://www.consultant.ru/document/cons_doc_LAW_148532/?dst=100111" TargetMode="External"/><Relationship Id="rId24" Type="http://schemas.openxmlformats.org/officeDocument/2006/relationships/hyperlink" Target="consultantplus://offline/ref=C51565226D94DF62F1D102FE17770F1661FC74C064A4EC09FF45D699343418F39953D843379D3C00tCIEK" TargetMode="External"/><Relationship Id="rId32" Type="http://schemas.openxmlformats.org/officeDocument/2006/relationships/hyperlink" Target="consultantplus://offline/ref=ACB3254FA60C7632803E93E32E36C66BFBA2F345D6C875C8CE4F905C9D0EECD410CF6B9FDF3CAD42eDB1M" TargetMode="External"/><Relationship Id="rId37" Type="http://schemas.openxmlformats.org/officeDocument/2006/relationships/hyperlink" Target="consultantplus://offline/ref=ACB3254FA60C7632803E93E32E36C66BFBA2F345D6C875C8CE4F905C9D0EECD410CF6B9FDF3CAA44eDBDM" TargetMode="External"/><Relationship Id="rId40" Type="http://schemas.openxmlformats.org/officeDocument/2006/relationships/hyperlink" Target="consultantplus://offline/ref=ACB3254FA60C7632803E93E32E36C66BFBA2F345D6C875C8CE4F905C9D0EECD410CF6B9FDF3CAA42eDBBM" TargetMode="External"/><Relationship Id="rId45" Type="http://schemas.openxmlformats.org/officeDocument/2006/relationships/hyperlink" Target="consultantplus://offline/ref=ACB3254FA60C7632803E93E32E36C66BFBA2F345D6C875C8CE4F905C9D0EECD410CF6B9FDF3CAA48eDBFM" TargetMode="External"/><Relationship Id="rId53" Type="http://schemas.openxmlformats.org/officeDocument/2006/relationships/hyperlink" Target="consultantplus://offline/ref=ACB3254FA60C7632803E93E32E36C66BFBA2F345D6C875C8CE4F905C9D0EECD410CF6B9FDF3CAA44eDBDM" TargetMode="External"/><Relationship Id="rId58" Type="http://schemas.openxmlformats.org/officeDocument/2006/relationships/hyperlink" Target="consultantplus://offline/ref=ACB3254FA60C7632803E93E32E36C66BFBA2F345D6C875C8CE4F905C9D0EECD410CF6B9FDF3DAA42eDBCM" TargetMode="External"/><Relationship Id="rId66" Type="http://schemas.openxmlformats.org/officeDocument/2006/relationships/hyperlink" Target="consultantplus://offline/ref=ACB3254FA60C7632803E93E32E36C66BFBA2F345D6C875C8CE4F905C9D0EECD410CF6B9FDF3CAA41eDB0M" TargetMode="External"/><Relationship Id="rId74" Type="http://schemas.openxmlformats.org/officeDocument/2006/relationships/hyperlink" Target="consultantplus://offline/ref=ACB3254FA60C7632803E93E32E36C66BFBA2F345D6C875C8CE4F905C9D0EECD410CF6B9FDF3CAD42eDB1M" TargetMode="External"/><Relationship Id="rId79" Type="http://schemas.openxmlformats.org/officeDocument/2006/relationships/hyperlink" Target="consultantplus://offline/ref=ACB3254FA60C7632803E93E32E36C66BFBA2F344D1CD75C8CE4F905C9D0EECD410CF6B9FDF3CAF41eDB1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ACB3254FA60C7632803E93E32E36C66BFBA2F344D1CD75C8CE4F905C9D0EECD410CF6B9FDF3CAF41eDB1M" TargetMode="External"/><Relationship Id="rId82" Type="http://schemas.openxmlformats.org/officeDocument/2006/relationships/theme" Target="theme/theme1.xml"/><Relationship Id="rId10" Type="http://schemas.openxmlformats.org/officeDocument/2006/relationships/hyperlink" Target="consultantplus://offline/ref=2C9689603CFBAB3BE3F2884B932274C61634EFBD965A958D1D4BE5CA6DQDoCF" TargetMode="External"/><Relationship Id="rId19" Type="http://schemas.openxmlformats.org/officeDocument/2006/relationships/hyperlink" Target="consultantplus://offline/ref=05EA0BF8BF4F89866E51FCA59A220F376E30986C2BF05DA676A95B7640pDTFD" TargetMode="External"/><Relationship Id="rId31" Type="http://schemas.openxmlformats.org/officeDocument/2006/relationships/hyperlink" Target="consultantplus://offline/ref=ACB3254FA60C7632803E93E32E36C66BFBA2F345D6C875C8CE4F905C9De0BEM" TargetMode="External"/><Relationship Id="rId44" Type="http://schemas.openxmlformats.org/officeDocument/2006/relationships/hyperlink" Target="consultantplus://offline/ref=ACB3254FA60C7632803E93E32E36C66BFBA2F345D6C875C8CE4F905C9D0EECD410CF6B9FDF3DAA44eDBAM" TargetMode="External"/><Relationship Id="rId52" Type="http://schemas.openxmlformats.org/officeDocument/2006/relationships/hyperlink" Target="consultantplus://offline/ref=ACB3254FA60C7632803E93E32E36C66BFBA2F345D6C875C8CE4F905C9D0EECD410CF6B9FDF3CAA43eDBEM" TargetMode="External"/><Relationship Id="rId60" Type="http://schemas.openxmlformats.org/officeDocument/2006/relationships/hyperlink" Target="consultantplus://offline/ref=ACB3254FA60C7632803E93E32E36C66BFBA2F345D6C875C8CE4F905C9D0EECD410CF6B9FDF3CAA48eDBFM" TargetMode="External"/><Relationship Id="rId65" Type="http://schemas.openxmlformats.org/officeDocument/2006/relationships/hyperlink" Target="consultantplus://offline/ref=ACB3254FA60C7632803E93E32E36C66BFBA2F345D6C875C8CE4F905C9D0EECD410CF6B9FDF3CAA43eDBDM" TargetMode="External"/><Relationship Id="rId73" Type="http://schemas.openxmlformats.org/officeDocument/2006/relationships/hyperlink" Target="consultantplus://offline/ref=ACB3254FA60C7632803E93E32E36C66BFBA2F345D6C875C8CE4F905C9De0BEM" TargetMode="External"/><Relationship Id="rId78" Type="http://schemas.openxmlformats.org/officeDocument/2006/relationships/hyperlink" Target="consultantplus://offline/ref=ACB3254FA60C7632803E93E32E36C66BFBA2F345D6C875C8CE4F905C9D0EECD410CF6B9FDF3CAA48eDBFM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E468DACCFED1EAD99E1F05A0DE2C84A7FE4FD4C2C5179BBCEF456F967D96ED89E8ABF4175FFAD48rDV1I" TargetMode="External"/><Relationship Id="rId14" Type="http://schemas.openxmlformats.org/officeDocument/2006/relationships/hyperlink" Target="consultantplus://offline/ref=64B783BB4CF2B1104D2C2F5CEFFFAE307631A8DDF74451DCA71D5F6282l8H8F" TargetMode="External"/><Relationship Id="rId22" Type="http://schemas.openxmlformats.org/officeDocument/2006/relationships/hyperlink" Target="consultantplus://offline/ref=721630887301B181CA95606495141DEF6FBFE544F8113484F37BB585A6OAD8L" TargetMode="External"/><Relationship Id="rId27" Type="http://schemas.openxmlformats.org/officeDocument/2006/relationships/hyperlink" Target="consultantplus://offline/main?base=RLAW013;n=38373;fld=134;dst=100028" TargetMode="External"/><Relationship Id="rId30" Type="http://schemas.openxmlformats.org/officeDocument/2006/relationships/hyperlink" Target="consultantplus://offline/main?base=RLAW013;n=38373;fld=134;dst=100028" TargetMode="External"/><Relationship Id="rId35" Type="http://schemas.openxmlformats.org/officeDocument/2006/relationships/hyperlink" Target="consultantplus://offline/ref=ACB3254FA60C7632803E93E32E36C66BFBA2F345D6C875C8CE4F905C9D0EECD410CF6B9FDF3CAA43eDBFM" TargetMode="External"/><Relationship Id="rId43" Type="http://schemas.openxmlformats.org/officeDocument/2006/relationships/hyperlink" Target="consultantplus://offline/ref=ACB3254FA60C7632803E93E32E36C66BFBA2F345D6C875C8CE4F905C9D0EECD410CF6B9FDF3DAA42eDBCM" TargetMode="External"/><Relationship Id="rId48" Type="http://schemas.openxmlformats.org/officeDocument/2006/relationships/hyperlink" Target="consultantplus://offline/ref=ACB3254FA60C7632803E93E32E36C66BFBA2F345D6C875C8CE4F905C9D0EECD410CF6B9FDF3CAD42eDB1M" TargetMode="External"/><Relationship Id="rId56" Type="http://schemas.openxmlformats.org/officeDocument/2006/relationships/hyperlink" Target="consultantplus://offline/ref=ACB3254FA60C7632803E93E32E36C66BFBA2F345D6C875C8CE4F905C9D0EECD410CF6B9FDF3CAA42eDBBM" TargetMode="External"/><Relationship Id="rId64" Type="http://schemas.openxmlformats.org/officeDocument/2006/relationships/hyperlink" Target="consultantplus://offline/ref=ACB3254FA60C7632803E93E32E36C66BFBA2F345D6C875C8CE4F905C9D0EECD410CF6B9FDF3CAA42eDBFM" TargetMode="External"/><Relationship Id="rId69" Type="http://schemas.openxmlformats.org/officeDocument/2006/relationships/hyperlink" Target="consultantplus://offline/ref=ACB3254FA60C7632803E93E32E36C66BFBA2F345D6C875C8CE4F905C9D0EECD410CF6B9FDF3DAA42eDBCM" TargetMode="External"/><Relationship Id="rId77" Type="http://schemas.openxmlformats.org/officeDocument/2006/relationships/hyperlink" Target="consultantplus://offline/ref=ACB3254FA60C7632803E93E32E36C66BFBA2F345D6C875C8CE4F905C9D0EECD410CF6B9FDF3CAA43eDBDM" TargetMode="External"/><Relationship Id="rId8" Type="http://schemas.openxmlformats.org/officeDocument/2006/relationships/image" Target="media/image1.tiff"/><Relationship Id="rId51" Type="http://schemas.openxmlformats.org/officeDocument/2006/relationships/hyperlink" Target="consultantplus://offline/ref=ACB3254FA60C7632803E93E32E36C66BFBA2F345D6C875C8CE4F905C9D0EECD410CF6B9FDF3CAA43eDBFM" TargetMode="External"/><Relationship Id="rId72" Type="http://schemas.openxmlformats.org/officeDocument/2006/relationships/hyperlink" Target="consultantplus://offline/ref=ACB3254FA60C7632803E93E32E36C66BFBA2F344D1CD75C8CE4F905C9D0EECD410CF6B9FDF3CAF41eDB1M" TargetMode="External"/><Relationship Id="rId80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64B783BB4CF2B1104D2C2F5CEFFFAE307631A8DDF74451DCA71D5F6282l8H8F" TargetMode="External"/><Relationship Id="rId17" Type="http://schemas.openxmlformats.org/officeDocument/2006/relationships/hyperlink" Target="consultantplus://offline/ref=64B783BB4CF2B1104D2C2F5CEFFFAE307631A8DDF74451DCA71D5F6282l8H8F" TargetMode="External"/><Relationship Id="rId25" Type="http://schemas.openxmlformats.org/officeDocument/2006/relationships/hyperlink" Target="consultantplus://offline/ref=2C9689603CFBAB3BE3F2884B932274C61634EFBD965A958D1D4BE5CA6DDC2F2BF253726E55QCoAF" TargetMode="External"/><Relationship Id="rId33" Type="http://schemas.openxmlformats.org/officeDocument/2006/relationships/hyperlink" Target="consultantplus://offline/ref=ACB3254FA60C7632803E93E32E36C66BFBA2F345D6C875C8CE4F905C9D0EECD410CF6B9FDF3CAA41eDB9M" TargetMode="External"/><Relationship Id="rId38" Type="http://schemas.openxmlformats.org/officeDocument/2006/relationships/hyperlink" Target="consultantplus://offline/ref=ACB3254FA60C7632803E93E32E36C66BFBA2F345D6C875C8CE4F905C9D0EECD410CF6B9FDF3CA841eDBFM" TargetMode="External"/><Relationship Id="rId46" Type="http://schemas.openxmlformats.org/officeDocument/2006/relationships/hyperlink" Target="consultantplus://offline/ref=ACB3254FA60C7632803E93E32E36C66BFBA2F344D1CD75C8CE4F905C9D0EECD410CF6B9FDF3CAF41eDB1M" TargetMode="External"/><Relationship Id="rId59" Type="http://schemas.openxmlformats.org/officeDocument/2006/relationships/hyperlink" Target="consultantplus://offline/ref=ACB3254FA60C7632803E93E32E36C66BFBA2F345D6C875C8CE4F905C9D0EECD410CF6B9FDF3DAA44eDBAM" TargetMode="External"/><Relationship Id="rId67" Type="http://schemas.openxmlformats.org/officeDocument/2006/relationships/hyperlink" Target="consultantplus://offline/ref=ACB3254FA60C7632803E93E32E36C66BFBA2F345D6C875C8CE4F905C9D0EECD410CF6B9FDF3CAA42eDBBM" TargetMode="External"/><Relationship Id="rId20" Type="http://schemas.openxmlformats.org/officeDocument/2006/relationships/hyperlink" Target="consultantplus://offline/ref=64B783BB4CF2B1104D2C2F5CEFFFAE307631A8DDF74451DCA71D5F6282l8H8F" TargetMode="External"/><Relationship Id="rId41" Type="http://schemas.openxmlformats.org/officeDocument/2006/relationships/hyperlink" Target="consultantplus://offline/ref=ACB3254FA60C7632803E93E32E36C66BFBA2F345D6C875C8CE4F905C9De0BEM" TargetMode="External"/><Relationship Id="rId54" Type="http://schemas.openxmlformats.org/officeDocument/2006/relationships/hyperlink" Target="consultantplus://offline/ref=ACB3254FA60C7632803E93E32E36C66BFBA2F345D6C875C8CE4F905C9D0EECD410CF6B9FDF3CA841eDBFM" TargetMode="External"/><Relationship Id="rId62" Type="http://schemas.openxmlformats.org/officeDocument/2006/relationships/hyperlink" Target="consultantplus://offline/ref=ACB3254FA60C7632803E93E32E36C66BFBA2F345D6C875C8CE4F905C9De0BEM" TargetMode="External"/><Relationship Id="rId70" Type="http://schemas.openxmlformats.org/officeDocument/2006/relationships/hyperlink" Target="consultantplus://offline/ref=ACB3254FA60C7632803E93E32E36C66BFBA2F345D6C875C8CE4F905C9D0EECD410CF6B9FDF3DAA44eDBAM" TargetMode="External"/><Relationship Id="rId75" Type="http://schemas.openxmlformats.org/officeDocument/2006/relationships/hyperlink" Target="consultantplus://offline/ref=ACB3254FA60C7632803E93E32E36C66BFBA2F345D6C875C8CE4F905C9D0EECD410CF6B9FDF3CAA41eDB9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64B783BB4CF2B1104D2C2F5CEFFFAE307631A8DDF74451DCA71D5F6282l8H8F" TargetMode="External"/><Relationship Id="rId23" Type="http://schemas.openxmlformats.org/officeDocument/2006/relationships/hyperlink" Target="consultantplus://offline/ref=721630887301B181CA95606495141DEF6FBFE544F8113484F37BB585A6OAD8L" TargetMode="External"/><Relationship Id="rId28" Type="http://schemas.openxmlformats.org/officeDocument/2006/relationships/hyperlink" Target="consultantplus://offline/main?base=RLAW013;n=38373;fld=134;dst=100028" TargetMode="External"/><Relationship Id="rId36" Type="http://schemas.openxmlformats.org/officeDocument/2006/relationships/hyperlink" Target="consultantplus://offline/ref=ACB3254FA60C7632803E93E32E36C66BFBA2F345D6C875C8CE4F905C9D0EECD410CF6B9FDF3CAA43eDBEM" TargetMode="External"/><Relationship Id="rId49" Type="http://schemas.openxmlformats.org/officeDocument/2006/relationships/hyperlink" Target="consultantplus://offline/ref=ACB3254FA60C7632803E93E32E36C66BFBA2F345D6C875C8CE4F905C9D0EECD410CF6B9FDF3CAA41eDB9M" TargetMode="External"/><Relationship Id="rId57" Type="http://schemas.openxmlformats.org/officeDocument/2006/relationships/hyperlink" Target="consultantplus://offline/ref=ACB3254FA60C7632803E93E32E36C66BFBA2F345D6C875C8CE4F905C9De0BE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11711</Words>
  <Characters>66757</Characters>
  <Application>Microsoft Office Word</Application>
  <DocSecurity>0</DocSecurity>
  <Lines>556</Lines>
  <Paragraphs>156</Paragraphs>
  <ScaleCrop>false</ScaleCrop>
  <Company/>
  <LinksUpToDate>false</LinksUpToDate>
  <CharactersWithSpaces>78312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Semicvet</cp:lastModifiedBy>
  <cp:revision>3</cp:revision>
  <dcterms:created xsi:type="dcterms:W3CDTF">2017-11-14T09:37:00Z</dcterms:created>
  <dcterms:modified xsi:type="dcterms:W3CDTF">2018-11-22T16:47:00Z</dcterms:modified>
</cp:coreProperties>
</file>